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CF4BA" w14:textId="77777777" w:rsidR="00444A90" w:rsidRDefault="00444A90" w:rsidP="00444A90">
      <w:pPr>
        <w:pStyle w:val="Heading7"/>
        <w:tabs>
          <w:tab w:val="clear" w:pos="720"/>
        </w:tabs>
        <w:spacing w:after="0"/>
        <w:rPr>
          <w:rFonts w:ascii="Arial" w:hAnsi="Arial" w:cs="Arial"/>
          <w:sz w:val="24"/>
          <w:szCs w:val="24"/>
        </w:rPr>
      </w:pPr>
      <w:bookmarkStart w:id="0" w:name="_Toc359935808"/>
      <w:bookmarkStart w:id="1" w:name="_Hlk499723223"/>
      <w:bookmarkStart w:id="2" w:name="_Hlk499709939"/>
      <w:r>
        <w:rPr>
          <w:rFonts w:ascii="Arial" w:hAnsi="Arial" w:cs="Arial"/>
          <w:sz w:val="24"/>
          <w:szCs w:val="24"/>
        </w:rPr>
        <w:t>Horry County LID Compliance</w:t>
      </w:r>
      <w:r w:rsidRPr="009173EB">
        <w:rPr>
          <w:rFonts w:ascii="Arial" w:hAnsi="Arial" w:cs="Arial"/>
          <w:sz w:val="24"/>
          <w:szCs w:val="24"/>
        </w:rPr>
        <w:t xml:space="preserve"> Spreadsheet</w:t>
      </w:r>
      <w:bookmarkEnd w:id="0"/>
      <w:r w:rsidRPr="009173EB">
        <w:rPr>
          <w:rFonts w:ascii="Arial" w:hAnsi="Arial" w:cs="Arial"/>
          <w:sz w:val="24"/>
          <w:szCs w:val="24"/>
        </w:rPr>
        <w:t xml:space="preserve"> Guidance</w:t>
      </w:r>
    </w:p>
    <w:p w14:paraId="2D1535B3" w14:textId="77777777" w:rsidR="00444A90" w:rsidRPr="00600981" w:rsidRDefault="00444A90" w:rsidP="00444A90">
      <w:pPr>
        <w:pStyle w:val="Heading2"/>
      </w:pPr>
      <w:r w:rsidRPr="00600981">
        <w:rPr>
          <w:rFonts w:ascii="Arial" w:hAnsi="Arial" w:cs="Arial"/>
          <w:b w:val="0"/>
          <w:sz w:val="22"/>
          <w:szCs w:val="22"/>
        </w:rPr>
        <w:t>(replaces Section A.2 of Low Impact Development in Coastal South Carolina: A Planning and Design Guide</w:t>
      </w:r>
      <w:r>
        <w:rPr>
          <w:rFonts w:ascii="Arial" w:hAnsi="Arial" w:cs="Arial"/>
          <w:b w:val="0"/>
          <w:sz w:val="22"/>
          <w:szCs w:val="22"/>
        </w:rPr>
        <w:t>)</w:t>
      </w:r>
    </w:p>
    <w:p w14:paraId="21B9DB5C" w14:textId="77777777" w:rsidR="00444A90" w:rsidRPr="00D5354A" w:rsidRDefault="00444A90" w:rsidP="00444A90">
      <w:pPr>
        <w:pStyle w:val="BodyText"/>
        <w:rPr>
          <w:rFonts w:ascii="Arial" w:hAnsi="Arial" w:cs="Arial"/>
          <w:sz w:val="22"/>
        </w:rPr>
      </w:pPr>
      <w:r w:rsidRPr="009173EB">
        <w:rPr>
          <w:rFonts w:ascii="Arial" w:hAnsi="Arial" w:cs="Arial"/>
          <w:sz w:val="22"/>
        </w:rPr>
        <w:t>The following guidance explains how to use each of the worksheets in the compliance calculator spreadsheet.</w:t>
      </w:r>
    </w:p>
    <w:p w14:paraId="72212F43" w14:textId="77777777" w:rsidR="00444A90" w:rsidRPr="00D5354A" w:rsidRDefault="00444A90" w:rsidP="00444A90">
      <w:pPr>
        <w:pStyle w:val="BodyText"/>
        <w:rPr>
          <w:rFonts w:ascii="Arial" w:hAnsi="Arial" w:cs="Arial"/>
          <w:sz w:val="22"/>
        </w:rPr>
      </w:pPr>
      <w:r w:rsidRPr="009173EB">
        <w:rPr>
          <w:rFonts w:ascii="Arial" w:hAnsi="Arial" w:cs="Arial"/>
          <w:sz w:val="22"/>
        </w:rPr>
        <w:t>Note: All cells highlighted in blue are user input cells. Cells highlighted in gray are calculation cells, and cells highlighted in yellow are constant values that generally should not be changed.</w:t>
      </w:r>
    </w:p>
    <w:p w14:paraId="7E1F0B2E" w14:textId="77777777" w:rsidR="00444A90" w:rsidRPr="00D5354A" w:rsidRDefault="00444A90" w:rsidP="00444A90">
      <w:pPr>
        <w:pStyle w:val="2Emphasis"/>
        <w:rPr>
          <w:rStyle w:val="Emphasis"/>
          <w:rFonts w:ascii="Arial" w:hAnsi="Arial" w:cs="Arial"/>
          <w:b/>
          <w:iCs w:val="0"/>
          <w:sz w:val="22"/>
        </w:rPr>
      </w:pPr>
      <w:r w:rsidRPr="009173EB">
        <w:rPr>
          <w:rStyle w:val="Emphasis"/>
          <w:rFonts w:ascii="Arial" w:hAnsi="Arial" w:cs="Arial"/>
          <w:b/>
          <w:iCs w:val="0"/>
          <w:sz w:val="22"/>
        </w:rPr>
        <w:t>Site Data Sheet</w:t>
      </w:r>
    </w:p>
    <w:p w14:paraId="07FCEF02" w14:textId="77777777" w:rsidR="00444A90" w:rsidRPr="00D5354A" w:rsidRDefault="00444A90" w:rsidP="00444A90">
      <w:pPr>
        <w:pStyle w:val="ListNumber"/>
        <w:numPr>
          <w:ilvl w:val="0"/>
          <w:numId w:val="4"/>
        </w:numPr>
        <w:rPr>
          <w:rFonts w:ascii="Arial" w:hAnsi="Arial" w:cs="Arial"/>
          <w:sz w:val="22"/>
        </w:rPr>
      </w:pPr>
      <w:r w:rsidRPr="009173EB">
        <w:rPr>
          <w:rFonts w:ascii="Arial" w:hAnsi="Arial" w:cs="Arial"/>
          <w:sz w:val="22"/>
        </w:rPr>
        <w:t xml:space="preserve">Enter the name of the proposed project on </w:t>
      </w:r>
      <w:r w:rsidRPr="009173EB">
        <w:rPr>
          <w:rStyle w:val="Emphasis"/>
          <w:rFonts w:ascii="Arial" w:hAnsi="Arial" w:cs="Arial"/>
          <w:sz w:val="22"/>
        </w:rPr>
        <w:t>line 9</w:t>
      </w:r>
      <w:r w:rsidRPr="009173EB">
        <w:rPr>
          <w:rFonts w:ascii="Arial" w:hAnsi="Arial" w:cs="Arial"/>
          <w:sz w:val="22"/>
        </w:rPr>
        <w:t>.</w:t>
      </w:r>
    </w:p>
    <w:p w14:paraId="0D69C69E" w14:textId="77777777" w:rsidR="00444A90" w:rsidRPr="00D5354A" w:rsidRDefault="00444A90" w:rsidP="00444A90">
      <w:pPr>
        <w:pStyle w:val="ListNumber"/>
        <w:rPr>
          <w:rFonts w:ascii="Arial" w:hAnsi="Arial" w:cs="Arial"/>
          <w:sz w:val="22"/>
        </w:rPr>
      </w:pPr>
      <w:r w:rsidRPr="009173EB">
        <w:rPr>
          <w:rFonts w:ascii="Arial" w:hAnsi="Arial" w:cs="Arial"/>
          <w:sz w:val="22"/>
        </w:rPr>
        <w:t xml:space="preserve">Enter the pre-development land cover areas (in acres) of forest cover, turf cover, and impervious cover on the site for Natural Resource Conservation Service (NRCS) soil types A, B, C, and D in </w:t>
      </w:r>
      <w:r w:rsidRPr="009173EB">
        <w:rPr>
          <w:rFonts w:ascii="Arial" w:hAnsi="Arial" w:cs="Arial"/>
          <w:b/>
          <w:sz w:val="22"/>
        </w:rPr>
        <w:t>cells C15-C17</w:t>
      </w:r>
      <w:r w:rsidRPr="009173EB">
        <w:rPr>
          <w:rFonts w:ascii="Arial" w:hAnsi="Arial" w:cs="Arial"/>
          <w:sz w:val="22"/>
        </w:rPr>
        <w:t xml:space="preserve">, </w:t>
      </w:r>
      <w:r w:rsidRPr="009173EB">
        <w:rPr>
          <w:rFonts w:ascii="Arial" w:hAnsi="Arial" w:cs="Arial"/>
          <w:b/>
          <w:sz w:val="22"/>
        </w:rPr>
        <w:t>E15-E17</w:t>
      </w:r>
      <w:r w:rsidRPr="009173EB">
        <w:rPr>
          <w:rFonts w:ascii="Arial" w:hAnsi="Arial" w:cs="Arial"/>
          <w:sz w:val="22"/>
        </w:rPr>
        <w:t xml:space="preserve">, </w:t>
      </w:r>
      <w:r w:rsidRPr="009173EB">
        <w:rPr>
          <w:rFonts w:ascii="Arial" w:hAnsi="Arial" w:cs="Arial"/>
          <w:b/>
          <w:sz w:val="22"/>
        </w:rPr>
        <w:t>G15-G17</w:t>
      </w:r>
      <w:r w:rsidRPr="009173EB">
        <w:rPr>
          <w:rFonts w:ascii="Arial" w:hAnsi="Arial" w:cs="Arial"/>
          <w:sz w:val="22"/>
        </w:rPr>
        <w:t xml:space="preserve">, and </w:t>
      </w:r>
      <w:r w:rsidRPr="009173EB">
        <w:rPr>
          <w:rFonts w:ascii="Arial" w:hAnsi="Arial" w:cs="Arial"/>
          <w:b/>
          <w:sz w:val="22"/>
        </w:rPr>
        <w:t>I15-I17</w:t>
      </w:r>
      <w:r>
        <w:rPr>
          <w:rFonts w:ascii="Arial" w:hAnsi="Arial" w:cs="Arial"/>
          <w:sz w:val="22"/>
        </w:rPr>
        <w:t>, respectively</w:t>
      </w:r>
      <w:r w:rsidRPr="009173EB">
        <w:rPr>
          <w:rFonts w:ascii="Arial" w:hAnsi="Arial" w:cs="Arial"/>
          <w:sz w:val="22"/>
        </w:rPr>
        <w:t>.</w:t>
      </w:r>
    </w:p>
    <w:p w14:paraId="2DF5594A" w14:textId="77777777" w:rsidR="00444A90" w:rsidRPr="00D5354A" w:rsidRDefault="00444A90" w:rsidP="00444A90">
      <w:pPr>
        <w:pStyle w:val="ListNumber"/>
        <w:rPr>
          <w:rFonts w:ascii="Arial" w:hAnsi="Arial" w:cs="Arial"/>
          <w:sz w:val="22"/>
        </w:rPr>
      </w:pPr>
      <w:r w:rsidRPr="009173EB">
        <w:rPr>
          <w:rFonts w:ascii="Arial" w:hAnsi="Arial" w:cs="Arial"/>
          <w:sz w:val="22"/>
        </w:rPr>
        <w:t xml:space="preserve">Verify/enter the NRCS runoff curve numbers for each land use/soil type combination in </w:t>
      </w:r>
      <w:r w:rsidRPr="009173EB">
        <w:rPr>
          <w:rFonts w:ascii="Arial" w:hAnsi="Arial" w:cs="Arial"/>
          <w:b/>
          <w:sz w:val="22"/>
        </w:rPr>
        <w:t>cells D15-D17</w:t>
      </w:r>
      <w:r w:rsidRPr="009173EB">
        <w:rPr>
          <w:rFonts w:ascii="Arial" w:hAnsi="Arial" w:cs="Arial"/>
          <w:sz w:val="22"/>
        </w:rPr>
        <w:t xml:space="preserve">, </w:t>
      </w:r>
      <w:r w:rsidRPr="009173EB">
        <w:rPr>
          <w:rFonts w:ascii="Arial" w:hAnsi="Arial" w:cs="Arial"/>
          <w:b/>
          <w:sz w:val="22"/>
        </w:rPr>
        <w:t>F15-F17</w:t>
      </w:r>
      <w:r w:rsidRPr="009173EB">
        <w:rPr>
          <w:rFonts w:ascii="Arial" w:hAnsi="Arial" w:cs="Arial"/>
          <w:sz w:val="22"/>
        </w:rPr>
        <w:t xml:space="preserve">, </w:t>
      </w:r>
      <w:r w:rsidRPr="009173EB">
        <w:rPr>
          <w:rFonts w:ascii="Arial" w:hAnsi="Arial" w:cs="Arial"/>
          <w:b/>
          <w:sz w:val="22"/>
        </w:rPr>
        <w:t>H15-H17</w:t>
      </w:r>
      <w:r w:rsidRPr="009173EB">
        <w:rPr>
          <w:rFonts w:ascii="Arial" w:hAnsi="Arial" w:cs="Arial"/>
          <w:sz w:val="22"/>
        </w:rPr>
        <w:t xml:space="preserve">, and </w:t>
      </w:r>
      <w:r w:rsidRPr="009173EB">
        <w:rPr>
          <w:rFonts w:ascii="Arial" w:hAnsi="Arial" w:cs="Arial"/>
          <w:b/>
          <w:sz w:val="22"/>
        </w:rPr>
        <w:t>J15-J17</w:t>
      </w:r>
      <w:r w:rsidRPr="009173EB">
        <w:rPr>
          <w:rFonts w:ascii="Arial" w:hAnsi="Arial" w:cs="Arial"/>
          <w:sz w:val="22"/>
        </w:rPr>
        <w:t>.  Default values have already been included in these cells, but they can be changed if necessary.</w:t>
      </w:r>
    </w:p>
    <w:p w14:paraId="386F4712" w14:textId="77777777" w:rsidR="00444A90" w:rsidRPr="00D5354A" w:rsidRDefault="00444A90" w:rsidP="00444A90">
      <w:pPr>
        <w:pStyle w:val="ListNumber"/>
        <w:rPr>
          <w:rFonts w:ascii="Arial" w:hAnsi="Arial" w:cs="Arial"/>
          <w:sz w:val="22"/>
        </w:rPr>
      </w:pPr>
      <w:r w:rsidRPr="009173EB">
        <w:rPr>
          <w:rFonts w:ascii="Arial" w:hAnsi="Arial" w:cs="Arial"/>
          <w:sz w:val="22"/>
        </w:rPr>
        <w:t xml:space="preserve">Enter the post-development land cover areas (in acres) of forest cover/open space, turf cover, and impervious cover on the site for Natural Resource Conservation Service (NRCS) soil types A, B, C, and D in </w:t>
      </w:r>
      <w:r w:rsidRPr="009173EB">
        <w:rPr>
          <w:rFonts w:ascii="Arial" w:hAnsi="Arial" w:cs="Arial"/>
          <w:b/>
          <w:sz w:val="22"/>
        </w:rPr>
        <w:t>cells C24-C26</w:t>
      </w:r>
      <w:r w:rsidRPr="009173EB">
        <w:rPr>
          <w:rFonts w:ascii="Arial" w:hAnsi="Arial" w:cs="Arial"/>
          <w:sz w:val="22"/>
        </w:rPr>
        <w:t xml:space="preserve">, </w:t>
      </w:r>
      <w:r w:rsidRPr="009173EB">
        <w:rPr>
          <w:rFonts w:ascii="Arial" w:hAnsi="Arial" w:cs="Arial"/>
          <w:b/>
          <w:sz w:val="22"/>
        </w:rPr>
        <w:t>E24-E26</w:t>
      </w:r>
      <w:r w:rsidRPr="009173EB">
        <w:rPr>
          <w:rFonts w:ascii="Arial" w:hAnsi="Arial" w:cs="Arial"/>
          <w:sz w:val="22"/>
        </w:rPr>
        <w:t xml:space="preserve">, </w:t>
      </w:r>
      <w:r w:rsidRPr="009173EB">
        <w:rPr>
          <w:rFonts w:ascii="Arial" w:hAnsi="Arial" w:cs="Arial"/>
          <w:b/>
          <w:sz w:val="22"/>
        </w:rPr>
        <w:t>G24-G26</w:t>
      </w:r>
      <w:r w:rsidRPr="009173EB">
        <w:rPr>
          <w:rFonts w:ascii="Arial" w:hAnsi="Arial" w:cs="Arial"/>
          <w:sz w:val="22"/>
        </w:rPr>
        <w:t xml:space="preserve">, and </w:t>
      </w:r>
      <w:r w:rsidRPr="009173EB">
        <w:rPr>
          <w:rFonts w:ascii="Arial" w:hAnsi="Arial" w:cs="Arial"/>
          <w:b/>
          <w:sz w:val="22"/>
        </w:rPr>
        <w:t>I24-I26</w:t>
      </w:r>
      <w:r>
        <w:rPr>
          <w:rFonts w:ascii="Arial" w:hAnsi="Arial" w:cs="Arial"/>
          <w:sz w:val="22"/>
        </w:rPr>
        <w:t>, respectively</w:t>
      </w:r>
      <w:r w:rsidRPr="009173EB">
        <w:rPr>
          <w:rFonts w:ascii="Arial" w:hAnsi="Arial" w:cs="Arial"/>
          <w:sz w:val="22"/>
        </w:rPr>
        <w:t>.</w:t>
      </w:r>
    </w:p>
    <w:p w14:paraId="2006598E" w14:textId="77777777" w:rsidR="00444A90" w:rsidRPr="00D5354A" w:rsidRDefault="00444A90" w:rsidP="00444A90">
      <w:pPr>
        <w:pStyle w:val="ListNumber"/>
        <w:tabs>
          <w:tab w:val="clear" w:pos="360"/>
        </w:tabs>
        <w:rPr>
          <w:rFonts w:ascii="Arial" w:hAnsi="Arial" w:cs="Arial"/>
          <w:sz w:val="22"/>
        </w:rPr>
      </w:pPr>
      <w:r w:rsidRPr="009173EB">
        <w:rPr>
          <w:rFonts w:ascii="Arial" w:hAnsi="Arial" w:cs="Arial"/>
          <w:sz w:val="22"/>
        </w:rPr>
        <w:t xml:space="preserve">Verify/enter the NRCS runoff curve numbers for each land use/soil type combination in </w:t>
      </w:r>
      <w:r w:rsidRPr="009173EB">
        <w:rPr>
          <w:rFonts w:ascii="Arial" w:hAnsi="Arial" w:cs="Arial"/>
          <w:b/>
          <w:sz w:val="22"/>
        </w:rPr>
        <w:t>cells D24-D26</w:t>
      </w:r>
      <w:r w:rsidRPr="009173EB">
        <w:rPr>
          <w:rFonts w:ascii="Arial" w:hAnsi="Arial" w:cs="Arial"/>
          <w:sz w:val="22"/>
        </w:rPr>
        <w:t xml:space="preserve">, </w:t>
      </w:r>
      <w:r w:rsidRPr="009173EB">
        <w:rPr>
          <w:rFonts w:ascii="Arial" w:hAnsi="Arial" w:cs="Arial"/>
          <w:b/>
          <w:sz w:val="22"/>
        </w:rPr>
        <w:t>F24-F26</w:t>
      </w:r>
      <w:r w:rsidRPr="009173EB">
        <w:rPr>
          <w:rFonts w:ascii="Arial" w:hAnsi="Arial" w:cs="Arial"/>
          <w:sz w:val="22"/>
        </w:rPr>
        <w:t xml:space="preserve">, </w:t>
      </w:r>
      <w:r w:rsidRPr="009173EB">
        <w:rPr>
          <w:rFonts w:ascii="Arial" w:hAnsi="Arial" w:cs="Arial"/>
          <w:b/>
          <w:sz w:val="22"/>
        </w:rPr>
        <w:t>H24-H26</w:t>
      </w:r>
      <w:r w:rsidRPr="009173EB">
        <w:rPr>
          <w:rFonts w:ascii="Arial" w:hAnsi="Arial" w:cs="Arial"/>
          <w:sz w:val="22"/>
        </w:rPr>
        <w:t xml:space="preserve">, and </w:t>
      </w:r>
      <w:r w:rsidRPr="009173EB">
        <w:rPr>
          <w:rFonts w:ascii="Arial" w:hAnsi="Arial" w:cs="Arial"/>
          <w:b/>
          <w:sz w:val="22"/>
        </w:rPr>
        <w:t>J24-J26</w:t>
      </w:r>
      <w:r w:rsidRPr="009173EB">
        <w:rPr>
          <w:rFonts w:ascii="Arial" w:hAnsi="Arial" w:cs="Arial"/>
          <w:sz w:val="22"/>
        </w:rPr>
        <w:t>.  As with the pre-development entries, default values have already been included in these cells, but they can be changed if necessary.</w:t>
      </w:r>
    </w:p>
    <w:p w14:paraId="2EA65229" w14:textId="77777777" w:rsidR="00444A90" w:rsidRPr="00D5354A" w:rsidRDefault="00444A90" w:rsidP="00444A90">
      <w:pPr>
        <w:pStyle w:val="ListNumber"/>
        <w:rPr>
          <w:rFonts w:ascii="Arial" w:hAnsi="Arial" w:cs="Arial"/>
          <w:sz w:val="22"/>
        </w:rPr>
      </w:pPr>
      <w:r w:rsidRPr="009173EB">
        <w:rPr>
          <w:rFonts w:ascii="Arial" w:hAnsi="Arial" w:cs="Arial"/>
          <w:sz w:val="22"/>
        </w:rPr>
        <w:t>From the land cover input, weighted site-runoff coefficients (</w:t>
      </w:r>
      <w:r w:rsidRPr="009173EB">
        <w:rPr>
          <w:rFonts w:ascii="Arial" w:hAnsi="Arial" w:cs="Arial"/>
          <w:i/>
          <w:sz w:val="22"/>
        </w:rPr>
        <w:t>Rv</w:t>
      </w:r>
      <w:r w:rsidRPr="009173EB">
        <w:rPr>
          <w:rFonts w:ascii="Arial" w:hAnsi="Arial" w:cs="Arial"/>
          <w:sz w:val="22"/>
        </w:rPr>
        <w:t>) will be calculated (</w:t>
      </w:r>
      <w:r w:rsidRPr="009173EB">
        <w:rPr>
          <w:rStyle w:val="Emphasis"/>
          <w:rFonts w:ascii="Arial" w:hAnsi="Arial" w:cs="Arial"/>
          <w:sz w:val="22"/>
        </w:rPr>
        <w:t xml:space="preserve">column </w:t>
      </w:r>
      <w:r>
        <w:rPr>
          <w:rStyle w:val="Emphasis"/>
          <w:rFonts w:ascii="Arial" w:hAnsi="Arial" w:cs="Arial"/>
          <w:sz w:val="22"/>
        </w:rPr>
        <w:t>M</w:t>
      </w:r>
      <w:r w:rsidRPr="009173EB">
        <w:rPr>
          <w:rFonts w:ascii="Arial" w:hAnsi="Arial" w:cs="Arial"/>
          <w:sz w:val="22"/>
        </w:rPr>
        <w:t xml:space="preserve">) for both the pre-development and post-development land cover conditions, based upon the </w:t>
      </w:r>
      <w:r w:rsidRPr="009173EB">
        <w:rPr>
          <w:rFonts w:ascii="Arial" w:hAnsi="Arial" w:cs="Arial"/>
          <w:i/>
          <w:sz w:val="22"/>
        </w:rPr>
        <w:t>Rv</w:t>
      </w:r>
      <w:r w:rsidRPr="009173EB">
        <w:rPr>
          <w:rFonts w:ascii="Arial" w:hAnsi="Arial" w:cs="Arial"/>
          <w:sz w:val="22"/>
        </w:rPr>
        <w:t xml:space="preserve"> values listed in </w:t>
      </w:r>
      <w:r>
        <w:rPr>
          <w:rFonts w:ascii="Arial" w:hAnsi="Arial" w:cs="Arial"/>
          <w:b/>
          <w:sz w:val="22"/>
        </w:rPr>
        <w:t>cells L4-</w:t>
      </w:r>
      <w:r w:rsidRPr="009173EB">
        <w:rPr>
          <w:rFonts w:ascii="Arial" w:hAnsi="Arial" w:cs="Arial"/>
          <w:b/>
          <w:sz w:val="22"/>
        </w:rPr>
        <w:t>O6</w:t>
      </w:r>
      <w:r w:rsidRPr="009173EB">
        <w:rPr>
          <w:rFonts w:ascii="Arial" w:hAnsi="Arial" w:cs="Arial"/>
          <w:sz w:val="22"/>
        </w:rPr>
        <w:t xml:space="preserve">.  The Rv values determine what </w:t>
      </w:r>
      <w:r>
        <w:rPr>
          <w:rFonts w:ascii="Arial" w:hAnsi="Arial" w:cs="Arial"/>
          <w:sz w:val="22"/>
        </w:rPr>
        <w:t>fraction</w:t>
      </w:r>
      <w:r w:rsidRPr="009173EB">
        <w:rPr>
          <w:rFonts w:ascii="Arial" w:hAnsi="Arial" w:cs="Arial"/>
          <w:sz w:val="22"/>
        </w:rPr>
        <w:t xml:space="preserve"> of rainfall is converted to runoff for small storm events.</w:t>
      </w:r>
    </w:p>
    <w:p w14:paraId="3DAAC3DD" w14:textId="6E0BE9B7" w:rsidR="00444A90" w:rsidRDefault="00444A90" w:rsidP="00444A90">
      <w:pPr>
        <w:pStyle w:val="ListNumber"/>
        <w:rPr>
          <w:rFonts w:ascii="Arial" w:hAnsi="Arial" w:cs="Arial"/>
          <w:sz w:val="22"/>
        </w:rPr>
      </w:pPr>
      <w:r w:rsidRPr="009173EB">
        <w:rPr>
          <w:rFonts w:ascii="Arial" w:hAnsi="Arial" w:cs="Arial"/>
          <w:sz w:val="22"/>
        </w:rPr>
        <w:t xml:space="preserve">Answer yes or no to the questions </w:t>
      </w:r>
      <w:r>
        <w:rPr>
          <w:rFonts w:ascii="Arial" w:hAnsi="Arial" w:cs="Arial"/>
          <w:sz w:val="22"/>
        </w:rPr>
        <w:t>on</w:t>
      </w:r>
      <w:r w:rsidRPr="009173EB">
        <w:rPr>
          <w:rFonts w:ascii="Arial" w:hAnsi="Arial" w:cs="Arial"/>
          <w:sz w:val="22"/>
        </w:rPr>
        <w:t xml:space="preserve"> </w:t>
      </w:r>
      <w:r w:rsidRPr="009173EB">
        <w:rPr>
          <w:rFonts w:ascii="Arial" w:hAnsi="Arial" w:cs="Arial"/>
          <w:b/>
          <w:sz w:val="22"/>
        </w:rPr>
        <w:t>line 29</w:t>
      </w:r>
      <w:r>
        <w:rPr>
          <w:rFonts w:ascii="Arial" w:hAnsi="Arial" w:cs="Arial"/>
          <w:b/>
          <w:sz w:val="22"/>
        </w:rPr>
        <w:t>-3</w:t>
      </w:r>
      <w:r w:rsidR="00FE0AA7">
        <w:rPr>
          <w:rFonts w:ascii="Arial" w:hAnsi="Arial" w:cs="Arial"/>
          <w:b/>
          <w:sz w:val="22"/>
        </w:rPr>
        <w:t>1</w:t>
      </w:r>
      <w:r w:rsidRPr="009173EB">
        <w:rPr>
          <w:rFonts w:ascii="Arial" w:hAnsi="Arial" w:cs="Arial"/>
          <w:sz w:val="22"/>
        </w:rPr>
        <w:t xml:space="preserve"> regarding the location of the site.  </w:t>
      </w:r>
      <w:r>
        <w:rPr>
          <w:rFonts w:ascii="Arial" w:hAnsi="Arial" w:cs="Arial"/>
          <w:sz w:val="22"/>
        </w:rPr>
        <w:t>The runoff reduction volume target (</w:t>
      </w:r>
      <w:r w:rsidRPr="00600981">
        <w:rPr>
          <w:rFonts w:ascii="Arial" w:hAnsi="Arial" w:cs="Arial"/>
          <w:b/>
          <w:sz w:val="22"/>
        </w:rPr>
        <w:t>cell C3</w:t>
      </w:r>
      <w:r w:rsidR="00FE0AA7">
        <w:rPr>
          <w:rFonts w:ascii="Arial" w:hAnsi="Arial" w:cs="Arial"/>
          <w:b/>
          <w:sz w:val="22"/>
        </w:rPr>
        <w:t>4</w:t>
      </w:r>
      <w:r>
        <w:rPr>
          <w:rFonts w:ascii="Arial" w:hAnsi="Arial" w:cs="Arial"/>
          <w:b/>
          <w:sz w:val="22"/>
        </w:rPr>
        <w:t xml:space="preserve">) </w:t>
      </w:r>
      <w:r>
        <w:rPr>
          <w:rFonts w:ascii="Arial" w:hAnsi="Arial" w:cs="Arial"/>
          <w:sz w:val="22"/>
        </w:rPr>
        <w:t>depends on the answers to these questions.  If the site is not located within 1,000 feet of a shellfish bed, the runoff reduction volume target is equal to the runoff produced by 1” of rainfall over the entire project:</w:t>
      </w:r>
    </w:p>
    <w:p w14:paraId="5B28CE60" w14:textId="77777777" w:rsidR="00444A90" w:rsidRPr="0046643A" w:rsidRDefault="00444A90" w:rsidP="00444A90">
      <w:pPr>
        <w:pStyle w:val="ListNumber"/>
        <w:numPr>
          <w:ilvl w:val="0"/>
          <w:numId w:val="0"/>
        </w:numPr>
        <w:ind w:left="2520" w:firstLine="720"/>
        <w:rPr>
          <w:rFonts w:ascii="Arial" w:eastAsiaTheme="minorEastAsia" w:hAnsi="Arial" w:cs="Arial"/>
          <w:sz w:val="28"/>
          <w:szCs w:val="28"/>
        </w:rPr>
      </w:pPr>
      <m:oMathPara>
        <m:oMathParaPr>
          <m:jc m:val="left"/>
        </m:oMathParaPr>
        <m:oMath>
          <m:r>
            <w:rPr>
              <w:rFonts w:ascii="Cambria Math" w:eastAsiaTheme="minorEastAsia" w:hAnsi="Cambria Math" w:cs="Arial"/>
              <w:sz w:val="28"/>
              <w:szCs w:val="28"/>
            </w:rPr>
            <m:t>RRV=</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1"</m:t>
              </m:r>
            </m:num>
            <m:den>
              <m:r>
                <w:rPr>
                  <w:rFonts w:ascii="Cambria Math" w:eastAsiaTheme="minorEastAsia" w:hAnsi="Cambria Math" w:cs="Arial"/>
                  <w:sz w:val="28"/>
                  <w:szCs w:val="28"/>
                </w:rPr>
                <m:t>12</m:t>
              </m:r>
            </m:den>
          </m:f>
          <m:r>
            <w:rPr>
              <w:rFonts w:ascii="Cambria Math" w:eastAsiaTheme="minorEastAsia" w:hAnsi="Cambria Math" w:cs="Arial"/>
              <w:sz w:val="28"/>
              <w:szCs w:val="28"/>
            </w:rPr>
            <m:t>×Rv ×A×43,560</m:t>
          </m:r>
        </m:oMath>
      </m:oMathPara>
    </w:p>
    <w:p w14:paraId="2D9749CD" w14:textId="77777777" w:rsidR="00444A90" w:rsidRDefault="00444A90" w:rsidP="00444A90">
      <w:pPr>
        <w:pStyle w:val="ListBullet"/>
        <w:numPr>
          <w:ilvl w:val="0"/>
          <w:numId w:val="0"/>
        </w:numPr>
        <w:ind w:left="2520"/>
        <w:rPr>
          <w:rFonts w:ascii="Arial" w:hAnsi="Arial" w:cs="Arial"/>
          <w:sz w:val="22"/>
        </w:rPr>
      </w:pPr>
      <w:r w:rsidRPr="00600981">
        <w:rPr>
          <w:rFonts w:ascii="Arial" w:hAnsi="Arial" w:cs="Arial"/>
          <w:sz w:val="22"/>
        </w:rPr>
        <w:t>Where:</w:t>
      </w:r>
    </w:p>
    <w:p w14:paraId="1FF70D93" w14:textId="77777777" w:rsidR="00444A90" w:rsidRDefault="00444A90" w:rsidP="00444A90">
      <w:pPr>
        <w:pStyle w:val="ListBullet"/>
        <w:numPr>
          <w:ilvl w:val="0"/>
          <w:numId w:val="0"/>
        </w:numPr>
        <w:tabs>
          <w:tab w:val="left" w:pos="2880"/>
          <w:tab w:val="left" w:pos="3240"/>
          <w:tab w:val="left" w:pos="3600"/>
          <w:tab w:val="left" w:pos="3960"/>
        </w:tabs>
        <w:ind w:left="2520"/>
        <w:rPr>
          <w:rFonts w:ascii="Arial" w:hAnsi="Arial" w:cs="Arial"/>
          <w:sz w:val="22"/>
        </w:rPr>
      </w:pPr>
      <w:r>
        <w:rPr>
          <w:rFonts w:ascii="Arial" w:hAnsi="Arial" w:cs="Arial"/>
          <w:sz w:val="22"/>
        </w:rPr>
        <w:t>RRV</w:t>
      </w:r>
      <w:r>
        <w:rPr>
          <w:rFonts w:ascii="Arial" w:hAnsi="Arial" w:cs="Arial"/>
          <w:sz w:val="22"/>
        </w:rPr>
        <w:tab/>
        <w:t>=</w:t>
      </w:r>
      <w:r>
        <w:rPr>
          <w:rFonts w:ascii="Arial" w:hAnsi="Arial" w:cs="Arial"/>
          <w:sz w:val="22"/>
        </w:rPr>
        <w:tab/>
        <w:t>Runoff Reduction Volume Target (cf)</w:t>
      </w:r>
      <w:r>
        <w:rPr>
          <w:rFonts w:ascii="Arial" w:hAnsi="Arial" w:cs="Arial"/>
          <w:sz w:val="22"/>
        </w:rPr>
        <w:tab/>
      </w:r>
    </w:p>
    <w:p w14:paraId="63D07A8B" w14:textId="77777777" w:rsidR="00444A90" w:rsidRDefault="00444A90" w:rsidP="00444A90">
      <w:pPr>
        <w:pStyle w:val="ListBullet"/>
        <w:numPr>
          <w:ilvl w:val="0"/>
          <w:numId w:val="0"/>
        </w:numPr>
        <w:tabs>
          <w:tab w:val="left" w:pos="2880"/>
          <w:tab w:val="left" w:pos="3240"/>
          <w:tab w:val="left" w:pos="3600"/>
          <w:tab w:val="left" w:pos="3960"/>
        </w:tabs>
        <w:ind w:left="2520"/>
        <w:rPr>
          <w:rFonts w:ascii="Arial" w:hAnsi="Arial" w:cs="Arial"/>
          <w:sz w:val="22"/>
        </w:rPr>
      </w:pPr>
      <w:r>
        <w:rPr>
          <w:rFonts w:ascii="Arial" w:hAnsi="Arial" w:cs="Arial"/>
          <w:sz w:val="22"/>
        </w:rPr>
        <w:t>Rv</w:t>
      </w:r>
      <w:r>
        <w:rPr>
          <w:rFonts w:ascii="Arial" w:hAnsi="Arial" w:cs="Arial"/>
          <w:sz w:val="22"/>
        </w:rPr>
        <w:tab/>
      </w:r>
      <w:r>
        <w:rPr>
          <w:rFonts w:ascii="Arial" w:hAnsi="Arial" w:cs="Arial"/>
          <w:sz w:val="22"/>
        </w:rPr>
        <w:tab/>
        <w:t>=</w:t>
      </w:r>
      <w:r>
        <w:rPr>
          <w:rFonts w:ascii="Arial" w:hAnsi="Arial" w:cs="Arial"/>
          <w:sz w:val="22"/>
        </w:rPr>
        <w:tab/>
        <w:t>Runoff Coefficient determined in cell M27.</w:t>
      </w:r>
    </w:p>
    <w:p w14:paraId="4FFA24E6" w14:textId="77777777" w:rsidR="00444A90" w:rsidRDefault="00444A90" w:rsidP="00444A90">
      <w:pPr>
        <w:pStyle w:val="ListBullet"/>
        <w:numPr>
          <w:ilvl w:val="0"/>
          <w:numId w:val="0"/>
        </w:numPr>
        <w:tabs>
          <w:tab w:val="left" w:pos="2880"/>
          <w:tab w:val="left" w:pos="3240"/>
          <w:tab w:val="left" w:pos="3600"/>
          <w:tab w:val="left" w:pos="3960"/>
        </w:tabs>
        <w:ind w:left="2520"/>
        <w:rPr>
          <w:rFonts w:ascii="Arial" w:hAnsi="Arial" w:cs="Arial"/>
          <w:sz w:val="22"/>
        </w:rPr>
      </w:pPr>
      <w:r>
        <w:rPr>
          <w:rFonts w:ascii="Arial" w:hAnsi="Arial" w:cs="Arial"/>
          <w:sz w:val="22"/>
        </w:rPr>
        <w:t>A</w:t>
      </w:r>
      <w:r>
        <w:rPr>
          <w:rFonts w:ascii="Arial" w:hAnsi="Arial" w:cs="Arial"/>
          <w:sz w:val="22"/>
        </w:rPr>
        <w:tab/>
      </w:r>
      <w:r>
        <w:rPr>
          <w:rFonts w:ascii="Arial" w:hAnsi="Arial" w:cs="Arial"/>
          <w:sz w:val="22"/>
        </w:rPr>
        <w:tab/>
        <w:t>=</w:t>
      </w:r>
      <w:r>
        <w:rPr>
          <w:rFonts w:ascii="Arial" w:hAnsi="Arial" w:cs="Arial"/>
          <w:sz w:val="22"/>
        </w:rPr>
        <w:tab/>
        <w:t>Disturbed Area (acres)</w:t>
      </w:r>
    </w:p>
    <w:p w14:paraId="4A6675CD" w14:textId="77777777" w:rsidR="00444A90" w:rsidRDefault="00444A90" w:rsidP="00444A90">
      <w:pPr>
        <w:pStyle w:val="ListBullet"/>
        <w:numPr>
          <w:ilvl w:val="0"/>
          <w:numId w:val="0"/>
        </w:numPr>
        <w:tabs>
          <w:tab w:val="left" w:pos="2880"/>
          <w:tab w:val="left" w:pos="3240"/>
          <w:tab w:val="left" w:pos="3600"/>
          <w:tab w:val="left" w:pos="3960"/>
        </w:tabs>
        <w:ind w:left="360"/>
        <w:rPr>
          <w:rFonts w:ascii="Arial" w:hAnsi="Arial" w:cs="Arial"/>
          <w:sz w:val="22"/>
        </w:rPr>
      </w:pPr>
    </w:p>
    <w:p w14:paraId="57C2290A" w14:textId="77777777" w:rsidR="00444A90" w:rsidRDefault="00444A90" w:rsidP="00444A90">
      <w:pPr>
        <w:spacing w:after="200" w:line="276" w:lineRule="auto"/>
        <w:rPr>
          <w:rFonts w:ascii="Arial" w:hAnsi="Arial" w:cs="Arial"/>
          <w:sz w:val="22"/>
        </w:rPr>
      </w:pPr>
      <w:r>
        <w:rPr>
          <w:rFonts w:ascii="Arial" w:hAnsi="Arial" w:cs="Arial"/>
          <w:sz w:val="22"/>
        </w:rPr>
        <w:br w:type="page"/>
      </w:r>
    </w:p>
    <w:p w14:paraId="4EAD503B" w14:textId="77777777" w:rsidR="00444A90" w:rsidRDefault="00444A90" w:rsidP="00444A90">
      <w:pPr>
        <w:pStyle w:val="ListBullet"/>
        <w:numPr>
          <w:ilvl w:val="0"/>
          <w:numId w:val="0"/>
        </w:numPr>
        <w:tabs>
          <w:tab w:val="left" w:pos="2880"/>
          <w:tab w:val="left" w:pos="3240"/>
          <w:tab w:val="left" w:pos="3600"/>
          <w:tab w:val="left" w:pos="3960"/>
        </w:tabs>
        <w:ind w:left="360"/>
        <w:rPr>
          <w:rFonts w:ascii="Arial" w:hAnsi="Arial" w:cs="Arial"/>
          <w:sz w:val="22"/>
        </w:rPr>
      </w:pPr>
      <w:bookmarkStart w:id="3" w:name="_Hlk499710400"/>
      <w:r>
        <w:rPr>
          <w:rFonts w:ascii="Arial" w:hAnsi="Arial" w:cs="Arial"/>
          <w:sz w:val="22"/>
        </w:rPr>
        <w:lastRenderedPageBreak/>
        <w:t>If the site is located within 1,000 feet of a shellfish bed, the runoff volume target becomes the maximum of the runoff produced by 1” of rainfall over the entire project, or 1.5” of runoff over the project’s impervious cover:</w:t>
      </w:r>
    </w:p>
    <w:p w14:paraId="69EBBAFA" w14:textId="77777777" w:rsidR="00444A90" w:rsidRPr="0046643A" w:rsidRDefault="00444A90" w:rsidP="00444A90">
      <w:pPr>
        <w:pStyle w:val="ListNumber"/>
        <w:numPr>
          <w:ilvl w:val="0"/>
          <w:numId w:val="0"/>
        </w:numPr>
        <w:ind w:left="2520" w:firstLine="720"/>
        <w:rPr>
          <w:rFonts w:ascii="Arial" w:eastAsiaTheme="minorEastAsia" w:hAnsi="Arial" w:cs="Arial"/>
          <w:sz w:val="28"/>
          <w:szCs w:val="28"/>
        </w:rPr>
      </w:pPr>
      <m:oMathPara>
        <m:oMathParaPr>
          <m:jc m:val="left"/>
        </m:oMathParaPr>
        <m:oMath>
          <m:r>
            <w:rPr>
              <w:rFonts w:ascii="Cambria Math" w:eastAsiaTheme="minorEastAsia" w:hAnsi="Cambria Math" w:cs="Arial"/>
              <w:sz w:val="28"/>
              <w:szCs w:val="28"/>
            </w:rPr>
            <m:t>RRV=MAX(</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1"</m:t>
              </m:r>
            </m:num>
            <m:den>
              <m:r>
                <w:rPr>
                  <w:rFonts w:ascii="Cambria Math" w:eastAsiaTheme="minorEastAsia" w:hAnsi="Cambria Math" w:cs="Arial"/>
                  <w:sz w:val="28"/>
                  <w:szCs w:val="28"/>
                </w:rPr>
                <m:t>12</m:t>
              </m:r>
            </m:den>
          </m:f>
          <m:r>
            <w:rPr>
              <w:rFonts w:ascii="Cambria Math" w:eastAsiaTheme="minorEastAsia" w:hAnsi="Cambria Math" w:cs="Arial"/>
              <w:sz w:val="28"/>
              <w:szCs w:val="28"/>
            </w:rPr>
            <m:t xml:space="preserve">×Rv×A×43,560, </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1.5"</m:t>
              </m:r>
            </m:num>
            <m:den>
              <m:r>
                <w:rPr>
                  <w:rFonts w:ascii="Cambria Math" w:eastAsiaTheme="minorEastAsia" w:hAnsi="Cambria Math" w:cs="Arial"/>
                  <w:sz w:val="28"/>
                  <w:szCs w:val="28"/>
                </w:rPr>
                <m:t>12</m:t>
              </m:r>
            </m:den>
          </m:f>
          <m:r>
            <w:rPr>
              <w:rFonts w:ascii="Cambria Math" w:eastAsiaTheme="minorEastAsia" w:hAnsi="Cambria Math" w:cs="Arial"/>
              <w:sz w:val="28"/>
              <w:szCs w:val="28"/>
            </w:rPr>
            <m:t>×IA×43,560)</m:t>
          </m:r>
        </m:oMath>
      </m:oMathPara>
    </w:p>
    <w:p w14:paraId="63A695D0" w14:textId="77777777" w:rsidR="00444A90" w:rsidRDefault="00444A90" w:rsidP="00444A90">
      <w:pPr>
        <w:pStyle w:val="ListBullet"/>
        <w:numPr>
          <w:ilvl w:val="0"/>
          <w:numId w:val="0"/>
        </w:numPr>
        <w:ind w:left="2520"/>
        <w:rPr>
          <w:rFonts w:ascii="Arial" w:hAnsi="Arial" w:cs="Arial"/>
          <w:sz w:val="22"/>
        </w:rPr>
      </w:pPr>
      <w:r w:rsidRPr="00600981">
        <w:rPr>
          <w:rFonts w:ascii="Arial" w:hAnsi="Arial" w:cs="Arial"/>
          <w:sz w:val="22"/>
        </w:rPr>
        <w:t>Where:</w:t>
      </w:r>
    </w:p>
    <w:p w14:paraId="08CE353E" w14:textId="77777777" w:rsidR="00444A90" w:rsidRDefault="00444A90" w:rsidP="00444A90">
      <w:pPr>
        <w:pStyle w:val="ListBullet"/>
        <w:numPr>
          <w:ilvl w:val="0"/>
          <w:numId w:val="0"/>
        </w:numPr>
        <w:tabs>
          <w:tab w:val="left" w:pos="2880"/>
          <w:tab w:val="left" w:pos="3240"/>
          <w:tab w:val="left" w:pos="3600"/>
          <w:tab w:val="left" w:pos="3960"/>
        </w:tabs>
        <w:ind w:left="2520"/>
        <w:rPr>
          <w:rFonts w:ascii="Arial" w:hAnsi="Arial" w:cs="Arial"/>
          <w:sz w:val="22"/>
        </w:rPr>
      </w:pPr>
      <w:r>
        <w:rPr>
          <w:rFonts w:ascii="Arial" w:hAnsi="Arial" w:cs="Arial"/>
          <w:sz w:val="22"/>
        </w:rPr>
        <w:t>RRV</w:t>
      </w:r>
      <w:r>
        <w:rPr>
          <w:rFonts w:ascii="Arial" w:hAnsi="Arial" w:cs="Arial"/>
          <w:sz w:val="22"/>
        </w:rPr>
        <w:tab/>
        <w:t>=</w:t>
      </w:r>
      <w:r>
        <w:rPr>
          <w:rFonts w:ascii="Arial" w:hAnsi="Arial" w:cs="Arial"/>
          <w:sz w:val="22"/>
        </w:rPr>
        <w:tab/>
        <w:t>Runoff Reduction Volume Target (cf)</w:t>
      </w:r>
      <w:r>
        <w:rPr>
          <w:rFonts w:ascii="Arial" w:hAnsi="Arial" w:cs="Arial"/>
          <w:sz w:val="22"/>
        </w:rPr>
        <w:tab/>
      </w:r>
    </w:p>
    <w:p w14:paraId="69DD357B" w14:textId="77777777" w:rsidR="00444A90" w:rsidRDefault="00444A90" w:rsidP="00444A90">
      <w:pPr>
        <w:pStyle w:val="ListBullet"/>
        <w:numPr>
          <w:ilvl w:val="0"/>
          <w:numId w:val="0"/>
        </w:numPr>
        <w:tabs>
          <w:tab w:val="left" w:pos="2880"/>
          <w:tab w:val="left" w:pos="3240"/>
          <w:tab w:val="left" w:pos="3600"/>
          <w:tab w:val="left" w:pos="3960"/>
        </w:tabs>
        <w:ind w:left="2520"/>
        <w:rPr>
          <w:rFonts w:ascii="Arial" w:hAnsi="Arial" w:cs="Arial"/>
          <w:sz w:val="22"/>
        </w:rPr>
      </w:pPr>
      <w:r>
        <w:rPr>
          <w:rFonts w:ascii="Arial" w:hAnsi="Arial" w:cs="Arial"/>
          <w:sz w:val="22"/>
        </w:rPr>
        <w:t>Rv</w:t>
      </w:r>
      <w:r>
        <w:rPr>
          <w:rFonts w:ascii="Arial" w:hAnsi="Arial" w:cs="Arial"/>
          <w:sz w:val="22"/>
        </w:rPr>
        <w:tab/>
      </w:r>
      <w:r>
        <w:rPr>
          <w:rFonts w:ascii="Arial" w:hAnsi="Arial" w:cs="Arial"/>
          <w:sz w:val="22"/>
        </w:rPr>
        <w:tab/>
        <w:t>=</w:t>
      </w:r>
      <w:r>
        <w:rPr>
          <w:rFonts w:ascii="Arial" w:hAnsi="Arial" w:cs="Arial"/>
          <w:sz w:val="22"/>
        </w:rPr>
        <w:tab/>
        <w:t>Runoff Coefficient determined in cell M27.</w:t>
      </w:r>
    </w:p>
    <w:p w14:paraId="6659A518" w14:textId="77777777" w:rsidR="00444A90" w:rsidRDefault="00444A90" w:rsidP="00444A90">
      <w:pPr>
        <w:pStyle w:val="ListBullet"/>
        <w:numPr>
          <w:ilvl w:val="0"/>
          <w:numId w:val="0"/>
        </w:numPr>
        <w:tabs>
          <w:tab w:val="left" w:pos="2880"/>
          <w:tab w:val="left" w:pos="3240"/>
          <w:tab w:val="left" w:pos="3600"/>
          <w:tab w:val="left" w:pos="3960"/>
        </w:tabs>
        <w:ind w:left="2520"/>
        <w:rPr>
          <w:rFonts w:ascii="Arial" w:hAnsi="Arial" w:cs="Arial"/>
          <w:sz w:val="22"/>
        </w:rPr>
      </w:pPr>
      <w:r>
        <w:rPr>
          <w:rFonts w:ascii="Arial" w:hAnsi="Arial" w:cs="Arial"/>
          <w:sz w:val="22"/>
        </w:rPr>
        <w:t>A</w:t>
      </w:r>
      <w:r>
        <w:rPr>
          <w:rFonts w:ascii="Arial" w:hAnsi="Arial" w:cs="Arial"/>
          <w:sz w:val="22"/>
        </w:rPr>
        <w:tab/>
      </w:r>
      <w:r>
        <w:rPr>
          <w:rFonts w:ascii="Arial" w:hAnsi="Arial" w:cs="Arial"/>
          <w:sz w:val="22"/>
        </w:rPr>
        <w:tab/>
        <w:t>=</w:t>
      </w:r>
      <w:r>
        <w:rPr>
          <w:rFonts w:ascii="Arial" w:hAnsi="Arial" w:cs="Arial"/>
          <w:sz w:val="22"/>
        </w:rPr>
        <w:tab/>
        <w:t>Disturbed Area (acres)</w:t>
      </w:r>
    </w:p>
    <w:p w14:paraId="181F7BC3" w14:textId="77777777" w:rsidR="00444A90" w:rsidRDefault="00444A90" w:rsidP="00444A90">
      <w:pPr>
        <w:pStyle w:val="ListBullet"/>
        <w:numPr>
          <w:ilvl w:val="0"/>
          <w:numId w:val="0"/>
        </w:numPr>
        <w:tabs>
          <w:tab w:val="left" w:pos="2880"/>
          <w:tab w:val="left" w:pos="3240"/>
          <w:tab w:val="left" w:pos="3600"/>
          <w:tab w:val="left" w:pos="3960"/>
        </w:tabs>
        <w:ind w:left="2520"/>
        <w:rPr>
          <w:rFonts w:ascii="Arial" w:hAnsi="Arial" w:cs="Arial"/>
          <w:sz w:val="22"/>
        </w:rPr>
      </w:pPr>
      <w:r>
        <w:rPr>
          <w:rFonts w:ascii="Arial" w:hAnsi="Arial" w:cs="Arial"/>
          <w:sz w:val="22"/>
        </w:rPr>
        <w:t>IA</w:t>
      </w:r>
      <w:r>
        <w:rPr>
          <w:rFonts w:ascii="Arial" w:hAnsi="Arial" w:cs="Arial"/>
          <w:sz w:val="22"/>
        </w:rPr>
        <w:tab/>
      </w:r>
      <w:r>
        <w:rPr>
          <w:rFonts w:ascii="Arial" w:hAnsi="Arial" w:cs="Arial"/>
          <w:sz w:val="22"/>
        </w:rPr>
        <w:tab/>
        <w:t>=</w:t>
      </w:r>
      <w:r>
        <w:rPr>
          <w:rFonts w:ascii="Arial" w:hAnsi="Arial" w:cs="Arial"/>
          <w:sz w:val="22"/>
        </w:rPr>
        <w:tab/>
        <w:t>Impervious Area (acres)</w:t>
      </w:r>
    </w:p>
    <w:bookmarkEnd w:id="3"/>
    <w:p w14:paraId="0ADBACDA" w14:textId="77777777" w:rsidR="00444A90" w:rsidRDefault="00444A90" w:rsidP="00444A90">
      <w:pPr>
        <w:pStyle w:val="ListBullet"/>
        <w:numPr>
          <w:ilvl w:val="0"/>
          <w:numId w:val="0"/>
        </w:numPr>
        <w:tabs>
          <w:tab w:val="left" w:pos="2880"/>
          <w:tab w:val="left" w:pos="3240"/>
          <w:tab w:val="left" w:pos="3600"/>
          <w:tab w:val="left" w:pos="3960"/>
        </w:tabs>
        <w:ind w:left="2520"/>
        <w:rPr>
          <w:rFonts w:ascii="Arial" w:hAnsi="Arial" w:cs="Arial"/>
          <w:sz w:val="22"/>
        </w:rPr>
      </w:pPr>
    </w:p>
    <w:p w14:paraId="2882E5D6" w14:textId="6E5592E4" w:rsidR="00444A90" w:rsidRDefault="00444A90" w:rsidP="00444A90">
      <w:pPr>
        <w:pStyle w:val="ListNumber"/>
        <w:rPr>
          <w:rFonts w:ascii="Arial" w:hAnsi="Arial" w:cs="Arial"/>
          <w:sz w:val="22"/>
        </w:rPr>
      </w:pPr>
      <w:r>
        <w:rPr>
          <w:rFonts w:ascii="Arial" w:hAnsi="Arial" w:cs="Arial"/>
          <w:sz w:val="22"/>
        </w:rPr>
        <w:t>T</w:t>
      </w:r>
      <w:r w:rsidRPr="009C5DDF">
        <w:rPr>
          <w:rFonts w:ascii="Arial" w:hAnsi="Arial" w:cs="Arial"/>
          <w:sz w:val="22"/>
        </w:rPr>
        <w:t>he spreadsheet also calculates</w:t>
      </w:r>
      <w:r>
        <w:rPr>
          <w:rFonts w:ascii="Arial" w:hAnsi="Arial" w:cs="Arial"/>
          <w:sz w:val="22"/>
        </w:rPr>
        <w:t xml:space="preserve"> a Water Quality Volume Target (</w:t>
      </w:r>
      <w:r w:rsidRPr="001A278B">
        <w:rPr>
          <w:rFonts w:ascii="Arial" w:hAnsi="Arial" w:cs="Arial"/>
          <w:b/>
          <w:sz w:val="22"/>
        </w:rPr>
        <w:t xml:space="preserve">cell </w:t>
      </w:r>
      <w:r>
        <w:rPr>
          <w:rFonts w:ascii="Arial" w:hAnsi="Arial" w:cs="Arial"/>
          <w:b/>
          <w:sz w:val="22"/>
        </w:rPr>
        <w:t>C</w:t>
      </w:r>
      <w:r w:rsidRPr="001A278B">
        <w:rPr>
          <w:rFonts w:ascii="Arial" w:hAnsi="Arial" w:cs="Arial"/>
          <w:b/>
          <w:sz w:val="22"/>
        </w:rPr>
        <w:t>3</w:t>
      </w:r>
      <w:r w:rsidR="00FE0AA7">
        <w:rPr>
          <w:rFonts w:ascii="Arial" w:hAnsi="Arial" w:cs="Arial"/>
          <w:b/>
          <w:sz w:val="22"/>
        </w:rPr>
        <w:t>5</w:t>
      </w:r>
      <w:r>
        <w:rPr>
          <w:rFonts w:ascii="Arial" w:hAnsi="Arial" w:cs="Arial"/>
          <w:sz w:val="22"/>
        </w:rPr>
        <w:t>). This is</w:t>
      </w:r>
      <w:r w:rsidRPr="009C5DDF">
        <w:rPr>
          <w:rFonts w:ascii="Arial" w:hAnsi="Arial" w:cs="Arial"/>
          <w:sz w:val="22"/>
        </w:rPr>
        <w:t xml:space="preserve"> </w:t>
      </w:r>
      <w:r>
        <w:rPr>
          <w:rFonts w:ascii="Arial" w:hAnsi="Arial" w:cs="Arial"/>
          <w:sz w:val="22"/>
        </w:rPr>
        <w:t>the equal to the runoff produced by 1.2” of rainfall over the entire project</w:t>
      </w:r>
      <w:r w:rsidR="00FE0AA7">
        <w:rPr>
          <w:rFonts w:ascii="Arial" w:hAnsi="Arial" w:cs="Arial"/>
          <w:sz w:val="22"/>
        </w:rPr>
        <w:t xml:space="preserve"> multiplied by 80% (or 85% if discharging to an impaired waterbody)</w:t>
      </w:r>
      <w:r>
        <w:rPr>
          <w:rFonts w:ascii="Arial" w:hAnsi="Arial" w:cs="Arial"/>
          <w:sz w:val="22"/>
        </w:rPr>
        <w:t>:</w:t>
      </w:r>
    </w:p>
    <w:p w14:paraId="40B816E3" w14:textId="5A151775" w:rsidR="00444A90" w:rsidRPr="0046643A" w:rsidRDefault="00444A90" w:rsidP="00444A90">
      <w:pPr>
        <w:pStyle w:val="ListNumber"/>
        <w:numPr>
          <w:ilvl w:val="0"/>
          <w:numId w:val="0"/>
        </w:numPr>
        <w:ind w:left="2520" w:firstLine="720"/>
        <w:rPr>
          <w:rFonts w:ascii="Arial" w:eastAsiaTheme="minorEastAsia" w:hAnsi="Arial" w:cs="Arial"/>
          <w:sz w:val="28"/>
          <w:szCs w:val="28"/>
        </w:rPr>
      </w:pPr>
      <m:oMathPara>
        <m:oMathParaPr>
          <m:jc m:val="left"/>
        </m:oMathParaPr>
        <m:oMath>
          <m:r>
            <w:rPr>
              <w:rFonts w:ascii="Cambria Math" w:eastAsiaTheme="minorEastAsia" w:hAnsi="Cambria Math" w:cs="Arial"/>
              <w:sz w:val="28"/>
              <w:szCs w:val="28"/>
            </w:rPr>
            <m:t>WQV=</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1.2"</m:t>
              </m:r>
            </m:num>
            <m:den>
              <m:r>
                <w:rPr>
                  <w:rFonts w:ascii="Cambria Math" w:eastAsiaTheme="minorEastAsia" w:hAnsi="Cambria Math" w:cs="Arial"/>
                  <w:sz w:val="28"/>
                  <w:szCs w:val="28"/>
                </w:rPr>
                <m:t>12</m:t>
              </m:r>
            </m:den>
          </m:f>
          <m:r>
            <w:rPr>
              <w:rFonts w:ascii="Cambria Math" w:eastAsiaTheme="minorEastAsia" w:hAnsi="Cambria Math" w:cs="Arial"/>
              <w:sz w:val="28"/>
              <w:szCs w:val="28"/>
            </w:rPr>
            <m:t>×Rv ×A×43,560</m:t>
          </m:r>
          <m:r>
            <w:rPr>
              <w:rFonts w:ascii="Cambria Math" w:eastAsiaTheme="minorEastAsia" w:hAnsi="Cambria Math" w:cs="Arial"/>
              <w:sz w:val="28"/>
              <w:szCs w:val="28"/>
            </w:rPr>
            <m:t>×0.80 (or 0.85)</m:t>
          </m:r>
        </m:oMath>
      </m:oMathPara>
    </w:p>
    <w:p w14:paraId="2EFC63F3" w14:textId="77777777" w:rsidR="00444A90" w:rsidRDefault="00444A90" w:rsidP="00444A90">
      <w:pPr>
        <w:pStyle w:val="ListBullet"/>
        <w:numPr>
          <w:ilvl w:val="0"/>
          <w:numId w:val="0"/>
        </w:numPr>
        <w:ind w:left="2520"/>
        <w:rPr>
          <w:rFonts w:ascii="Arial" w:hAnsi="Arial" w:cs="Arial"/>
          <w:sz w:val="22"/>
        </w:rPr>
      </w:pPr>
      <w:r w:rsidRPr="00600981">
        <w:rPr>
          <w:rFonts w:ascii="Arial" w:hAnsi="Arial" w:cs="Arial"/>
          <w:sz w:val="22"/>
        </w:rPr>
        <w:t>Where:</w:t>
      </w:r>
    </w:p>
    <w:p w14:paraId="239335A6" w14:textId="77777777" w:rsidR="00444A90" w:rsidRDefault="00444A90" w:rsidP="00444A90">
      <w:pPr>
        <w:pStyle w:val="ListBullet"/>
        <w:numPr>
          <w:ilvl w:val="0"/>
          <w:numId w:val="0"/>
        </w:numPr>
        <w:tabs>
          <w:tab w:val="left" w:pos="2880"/>
          <w:tab w:val="left" w:pos="3240"/>
          <w:tab w:val="left" w:pos="3600"/>
          <w:tab w:val="left" w:pos="3960"/>
        </w:tabs>
        <w:ind w:left="2520"/>
        <w:rPr>
          <w:rFonts w:ascii="Arial" w:hAnsi="Arial" w:cs="Arial"/>
          <w:sz w:val="22"/>
        </w:rPr>
      </w:pPr>
      <w:r>
        <w:rPr>
          <w:rFonts w:ascii="Arial" w:hAnsi="Arial" w:cs="Arial"/>
          <w:sz w:val="22"/>
        </w:rPr>
        <w:t>WQV</w:t>
      </w:r>
      <w:r>
        <w:rPr>
          <w:rFonts w:ascii="Arial" w:hAnsi="Arial" w:cs="Arial"/>
          <w:sz w:val="22"/>
        </w:rPr>
        <w:tab/>
        <w:t>=</w:t>
      </w:r>
      <w:r>
        <w:rPr>
          <w:rFonts w:ascii="Arial" w:hAnsi="Arial" w:cs="Arial"/>
          <w:sz w:val="22"/>
        </w:rPr>
        <w:tab/>
        <w:t>Water Quality Volume Target (cf)</w:t>
      </w:r>
      <w:r>
        <w:rPr>
          <w:rFonts w:ascii="Arial" w:hAnsi="Arial" w:cs="Arial"/>
          <w:sz w:val="22"/>
        </w:rPr>
        <w:tab/>
      </w:r>
    </w:p>
    <w:p w14:paraId="617DE902" w14:textId="77777777" w:rsidR="00444A90" w:rsidRDefault="00444A90" w:rsidP="00444A90">
      <w:pPr>
        <w:pStyle w:val="ListBullet"/>
        <w:numPr>
          <w:ilvl w:val="0"/>
          <w:numId w:val="0"/>
        </w:numPr>
        <w:tabs>
          <w:tab w:val="left" w:pos="2880"/>
          <w:tab w:val="left" w:pos="3240"/>
          <w:tab w:val="left" w:pos="3600"/>
          <w:tab w:val="left" w:pos="3960"/>
        </w:tabs>
        <w:ind w:left="2520"/>
        <w:rPr>
          <w:rFonts w:ascii="Arial" w:hAnsi="Arial" w:cs="Arial"/>
          <w:sz w:val="22"/>
        </w:rPr>
      </w:pPr>
      <w:r>
        <w:rPr>
          <w:rFonts w:ascii="Arial" w:hAnsi="Arial" w:cs="Arial"/>
          <w:sz w:val="22"/>
        </w:rPr>
        <w:t>Rv</w:t>
      </w:r>
      <w:r>
        <w:rPr>
          <w:rFonts w:ascii="Arial" w:hAnsi="Arial" w:cs="Arial"/>
          <w:sz w:val="22"/>
        </w:rPr>
        <w:tab/>
      </w:r>
      <w:r>
        <w:rPr>
          <w:rFonts w:ascii="Arial" w:hAnsi="Arial" w:cs="Arial"/>
          <w:sz w:val="22"/>
        </w:rPr>
        <w:tab/>
        <w:t>=</w:t>
      </w:r>
      <w:r>
        <w:rPr>
          <w:rFonts w:ascii="Arial" w:hAnsi="Arial" w:cs="Arial"/>
          <w:sz w:val="22"/>
        </w:rPr>
        <w:tab/>
        <w:t>Runoff Coefficient determined in cell M27.</w:t>
      </w:r>
    </w:p>
    <w:p w14:paraId="3660EB69" w14:textId="77777777" w:rsidR="00444A90" w:rsidRDefault="00444A90" w:rsidP="00444A90">
      <w:pPr>
        <w:pStyle w:val="ListBullet"/>
        <w:numPr>
          <w:ilvl w:val="0"/>
          <w:numId w:val="0"/>
        </w:numPr>
        <w:tabs>
          <w:tab w:val="left" w:pos="2880"/>
          <w:tab w:val="left" w:pos="3240"/>
          <w:tab w:val="left" w:pos="3600"/>
          <w:tab w:val="left" w:pos="3960"/>
        </w:tabs>
        <w:ind w:left="2520"/>
        <w:rPr>
          <w:rFonts w:ascii="Arial" w:hAnsi="Arial" w:cs="Arial"/>
          <w:sz w:val="22"/>
        </w:rPr>
      </w:pPr>
      <w:r>
        <w:rPr>
          <w:rFonts w:ascii="Arial" w:hAnsi="Arial" w:cs="Arial"/>
          <w:sz w:val="22"/>
        </w:rPr>
        <w:t>A</w:t>
      </w:r>
      <w:r>
        <w:rPr>
          <w:rFonts w:ascii="Arial" w:hAnsi="Arial" w:cs="Arial"/>
          <w:sz w:val="22"/>
        </w:rPr>
        <w:tab/>
      </w:r>
      <w:r>
        <w:rPr>
          <w:rFonts w:ascii="Arial" w:hAnsi="Arial" w:cs="Arial"/>
          <w:sz w:val="22"/>
        </w:rPr>
        <w:tab/>
        <w:t>=</w:t>
      </w:r>
      <w:r>
        <w:rPr>
          <w:rFonts w:ascii="Arial" w:hAnsi="Arial" w:cs="Arial"/>
          <w:sz w:val="22"/>
        </w:rPr>
        <w:tab/>
        <w:t>Disturbed Area (acres)</w:t>
      </w:r>
    </w:p>
    <w:p w14:paraId="3F33F462" w14:textId="3FE21A61" w:rsidR="00444A90" w:rsidRDefault="00444A90" w:rsidP="00444A90">
      <w:pPr>
        <w:pStyle w:val="ListBullet"/>
        <w:numPr>
          <w:ilvl w:val="0"/>
          <w:numId w:val="0"/>
        </w:numPr>
        <w:tabs>
          <w:tab w:val="left" w:pos="2880"/>
          <w:tab w:val="left" w:pos="3240"/>
          <w:tab w:val="left" w:pos="3600"/>
          <w:tab w:val="left" w:pos="3960"/>
        </w:tabs>
        <w:ind w:left="360"/>
        <w:rPr>
          <w:rFonts w:ascii="Arial" w:hAnsi="Arial" w:cs="Arial"/>
          <w:sz w:val="22"/>
        </w:rPr>
      </w:pPr>
      <w:r>
        <w:rPr>
          <w:rFonts w:ascii="Arial" w:hAnsi="Arial" w:cs="Arial"/>
          <w:sz w:val="22"/>
        </w:rPr>
        <w:t>If the site is located within 1,000 feet of a shellfish bed, the runoff volume target becomes the maximum of the runoff produced by 1.2” of rainfall over the entire project</w:t>
      </w:r>
      <w:r w:rsidR="00FE0AA7">
        <w:rPr>
          <w:rFonts w:ascii="Arial" w:hAnsi="Arial" w:cs="Arial"/>
          <w:sz w:val="22"/>
        </w:rPr>
        <w:t xml:space="preserve"> multiplied by 80% (or 85% if discharging to an impaired waterbody)</w:t>
      </w:r>
      <w:r>
        <w:rPr>
          <w:rFonts w:ascii="Arial" w:hAnsi="Arial" w:cs="Arial"/>
          <w:sz w:val="22"/>
        </w:rPr>
        <w:t>, or 1.5” of runoff over the project’s impervious cover:</w:t>
      </w:r>
    </w:p>
    <w:p w14:paraId="47333A41" w14:textId="57A54C94" w:rsidR="00444A90" w:rsidRPr="0046643A" w:rsidRDefault="00444A90" w:rsidP="00FE0AA7">
      <w:pPr>
        <w:pStyle w:val="ListNumber"/>
        <w:numPr>
          <w:ilvl w:val="0"/>
          <w:numId w:val="0"/>
        </w:numPr>
        <w:ind w:left="900" w:firstLine="720"/>
        <w:rPr>
          <w:rFonts w:ascii="Arial" w:eastAsiaTheme="minorEastAsia" w:hAnsi="Arial" w:cs="Arial"/>
          <w:sz w:val="28"/>
          <w:szCs w:val="28"/>
        </w:rPr>
      </w:pPr>
      <m:oMathPara>
        <m:oMathParaPr>
          <m:jc m:val="left"/>
        </m:oMathParaPr>
        <m:oMath>
          <m:r>
            <w:rPr>
              <w:rFonts w:ascii="Cambria Math" w:eastAsiaTheme="minorEastAsia" w:hAnsi="Cambria Math" w:cs="Arial"/>
              <w:sz w:val="28"/>
              <w:szCs w:val="28"/>
            </w:rPr>
            <m:t>WQV=MAX(</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1.2"</m:t>
              </m:r>
            </m:num>
            <m:den>
              <m:r>
                <w:rPr>
                  <w:rFonts w:ascii="Cambria Math" w:eastAsiaTheme="minorEastAsia" w:hAnsi="Cambria Math" w:cs="Arial"/>
                  <w:sz w:val="28"/>
                  <w:szCs w:val="28"/>
                </w:rPr>
                <m:t>12</m:t>
              </m:r>
            </m:den>
          </m:f>
          <m:r>
            <w:rPr>
              <w:rFonts w:ascii="Cambria Math" w:eastAsiaTheme="minorEastAsia" w:hAnsi="Cambria Math" w:cs="Arial"/>
              <w:sz w:val="28"/>
              <w:szCs w:val="28"/>
            </w:rPr>
            <m:t>×Rv×A×43,560</m:t>
          </m:r>
          <m:r>
            <w:rPr>
              <w:rFonts w:ascii="Cambria Math" w:eastAsiaTheme="minorEastAsia" w:hAnsi="Cambria Math" w:cs="Arial"/>
              <w:sz w:val="28"/>
              <w:szCs w:val="28"/>
            </w:rPr>
            <m:t>×0.80 (or 0.85)</m:t>
          </m:r>
          <m:r>
            <w:rPr>
              <w:rFonts w:ascii="Cambria Math" w:eastAsiaTheme="minorEastAsia" w:hAnsi="Cambria Math" w:cs="Arial"/>
              <w:sz w:val="28"/>
              <w:szCs w:val="28"/>
            </w:rPr>
            <m:t xml:space="preserve">, </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1.5"</m:t>
              </m:r>
            </m:num>
            <m:den>
              <m:r>
                <w:rPr>
                  <w:rFonts w:ascii="Cambria Math" w:eastAsiaTheme="minorEastAsia" w:hAnsi="Cambria Math" w:cs="Arial"/>
                  <w:sz w:val="28"/>
                  <w:szCs w:val="28"/>
                </w:rPr>
                <m:t>12</m:t>
              </m:r>
            </m:den>
          </m:f>
          <m:r>
            <w:rPr>
              <w:rFonts w:ascii="Cambria Math" w:eastAsiaTheme="minorEastAsia" w:hAnsi="Cambria Math" w:cs="Arial"/>
              <w:sz w:val="28"/>
              <w:szCs w:val="28"/>
            </w:rPr>
            <m:t>×IA×43,560)</m:t>
          </m:r>
        </m:oMath>
      </m:oMathPara>
    </w:p>
    <w:p w14:paraId="7A83324B" w14:textId="77777777" w:rsidR="00444A90" w:rsidRDefault="00444A90" w:rsidP="00444A90">
      <w:pPr>
        <w:pStyle w:val="ListBullet"/>
        <w:numPr>
          <w:ilvl w:val="0"/>
          <w:numId w:val="0"/>
        </w:numPr>
        <w:ind w:left="2520"/>
        <w:rPr>
          <w:rFonts w:ascii="Arial" w:hAnsi="Arial" w:cs="Arial"/>
          <w:sz w:val="22"/>
        </w:rPr>
      </w:pPr>
      <w:r w:rsidRPr="00600981">
        <w:rPr>
          <w:rFonts w:ascii="Arial" w:hAnsi="Arial" w:cs="Arial"/>
          <w:sz w:val="22"/>
        </w:rPr>
        <w:t>Where:</w:t>
      </w:r>
    </w:p>
    <w:p w14:paraId="162D64FB" w14:textId="77777777" w:rsidR="00444A90" w:rsidRDefault="00444A90" w:rsidP="00444A90">
      <w:pPr>
        <w:pStyle w:val="ListBullet"/>
        <w:numPr>
          <w:ilvl w:val="0"/>
          <w:numId w:val="0"/>
        </w:numPr>
        <w:tabs>
          <w:tab w:val="left" w:pos="2880"/>
          <w:tab w:val="left" w:pos="3240"/>
          <w:tab w:val="left" w:pos="3600"/>
          <w:tab w:val="left" w:pos="3960"/>
        </w:tabs>
        <w:ind w:left="2520"/>
        <w:rPr>
          <w:rFonts w:ascii="Arial" w:hAnsi="Arial" w:cs="Arial"/>
          <w:sz w:val="22"/>
        </w:rPr>
      </w:pPr>
      <w:r>
        <w:rPr>
          <w:rFonts w:ascii="Arial" w:hAnsi="Arial" w:cs="Arial"/>
          <w:sz w:val="22"/>
        </w:rPr>
        <w:t>WQV</w:t>
      </w:r>
      <w:r>
        <w:rPr>
          <w:rFonts w:ascii="Arial" w:hAnsi="Arial" w:cs="Arial"/>
          <w:sz w:val="22"/>
        </w:rPr>
        <w:tab/>
        <w:t>=</w:t>
      </w:r>
      <w:r>
        <w:rPr>
          <w:rFonts w:ascii="Arial" w:hAnsi="Arial" w:cs="Arial"/>
          <w:sz w:val="22"/>
        </w:rPr>
        <w:tab/>
        <w:t>Runoff Reduction Volume Target (cf)</w:t>
      </w:r>
      <w:r>
        <w:rPr>
          <w:rFonts w:ascii="Arial" w:hAnsi="Arial" w:cs="Arial"/>
          <w:sz w:val="22"/>
        </w:rPr>
        <w:tab/>
      </w:r>
    </w:p>
    <w:p w14:paraId="66879CDD" w14:textId="77777777" w:rsidR="00444A90" w:rsidRDefault="00444A90" w:rsidP="00444A90">
      <w:pPr>
        <w:pStyle w:val="ListBullet"/>
        <w:numPr>
          <w:ilvl w:val="0"/>
          <w:numId w:val="0"/>
        </w:numPr>
        <w:tabs>
          <w:tab w:val="left" w:pos="2880"/>
          <w:tab w:val="left" w:pos="3240"/>
          <w:tab w:val="left" w:pos="3600"/>
          <w:tab w:val="left" w:pos="3960"/>
        </w:tabs>
        <w:ind w:left="2520"/>
        <w:rPr>
          <w:rFonts w:ascii="Arial" w:hAnsi="Arial" w:cs="Arial"/>
          <w:sz w:val="22"/>
        </w:rPr>
      </w:pPr>
      <w:r>
        <w:rPr>
          <w:rFonts w:ascii="Arial" w:hAnsi="Arial" w:cs="Arial"/>
          <w:sz w:val="22"/>
        </w:rPr>
        <w:t>Rv</w:t>
      </w:r>
      <w:r>
        <w:rPr>
          <w:rFonts w:ascii="Arial" w:hAnsi="Arial" w:cs="Arial"/>
          <w:sz w:val="22"/>
        </w:rPr>
        <w:tab/>
      </w:r>
      <w:r>
        <w:rPr>
          <w:rFonts w:ascii="Arial" w:hAnsi="Arial" w:cs="Arial"/>
          <w:sz w:val="22"/>
        </w:rPr>
        <w:tab/>
        <w:t>=</w:t>
      </w:r>
      <w:r>
        <w:rPr>
          <w:rFonts w:ascii="Arial" w:hAnsi="Arial" w:cs="Arial"/>
          <w:sz w:val="22"/>
        </w:rPr>
        <w:tab/>
        <w:t>Runoff Coefficient determined in cell M27.</w:t>
      </w:r>
    </w:p>
    <w:p w14:paraId="7B99C683" w14:textId="77777777" w:rsidR="00444A90" w:rsidRDefault="00444A90" w:rsidP="00444A90">
      <w:pPr>
        <w:pStyle w:val="ListBullet"/>
        <w:numPr>
          <w:ilvl w:val="0"/>
          <w:numId w:val="0"/>
        </w:numPr>
        <w:tabs>
          <w:tab w:val="left" w:pos="2880"/>
          <w:tab w:val="left" w:pos="3240"/>
          <w:tab w:val="left" w:pos="3600"/>
          <w:tab w:val="left" w:pos="3960"/>
        </w:tabs>
        <w:ind w:left="2520"/>
        <w:rPr>
          <w:rFonts w:ascii="Arial" w:hAnsi="Arial" w:cs="Arial"/>
          <w:sz w:val="22"/>
        </w:rPr>
      </w:pPr>
      <w:r>
        <w:rPr>
          <w:rFonts w:ascii="Arial" w:hAnsi="Arial" w:cs="Arial"/>
          <w:sz w:val="22"/>
        </w:rPr>
        <w:t>A</w:t>
      </w:r>
      <w:r>
        <w:rPr>
          <w:rFonts w:ascii="Arial" w:hAnsi="Arial" w:cs="Arial"/>
          <w:sz w:val="22"/>
        </w:rPr>
        <w:tab/>
      </w:r>
      <w:r>
        <w:rPr>
          <w:rFonts w:ascii="Arial" w:hAnsi="Arial" w:cs="Arial"/>
          <w:sz w:val="22"/>
        </w:rPr>
        <w:tab/>
        <w:t>=</w:t>
      </w:r>
      <w:r>
        <w:rPr>
          <w:rFonts w:ascii="Arial" w:hAnsi="Arial" w:cs="Arial"/>
          <w:sz w:val="22"/>
        </w:rPr>
        <w:tab/>
        <w:t>Disturbed Area (acres)</w:t>
      </w:r>
    </w:p>
    <w:p w14:paraId="556195EF" w14:textId="77777777" w:rsidR="00444A90" w:rsidRDefault="00444A90" w:rsidP="00444A90">
      <w:pPr>
        <w:pStyle w:val="ListBullet"/>
        <w:numPr>
          <w:ilvl w:val="0"/>
          <w:numId w:val="0"/>
        </w:numPr>
        <w:tabs>
          <w:tab w:val="left" w:pos="2880"/>
          <w:tab w:val="left" w:pos="3240"/>
          <w:tab w:val="left" w:pos="3600"/>
          <w:tab w:val="left" w:pos="3960"/>
        </w:tabs>
        <w:ind w:left="2520"/>
        <w:rPr>
          <w:rFonts w:ascii="Arial" w:hAnsi="Arial" w:cs="Arial"/>
          <w:sz w:val="22"/>
        </w:rPr>
      </w:pPr>
      <w:r>
        <w:rPr>
          <w:rFonts w:ascii="Arial" w:hAnsi="Arial" w:cs="Arial"/>
          <w:sz w:val="22"/>
        </w:rPr>
        <w:t>IA</w:t>
      </w:r>
      <w:r>
        <w:rPr>
          <w:rFonts w:ascii="Arial" w:hAnsi="Arial" w:cs="Arial"/>
          <w:sz w:val="22"/>
        </w:rPr>
        <w:tab/>
      </w:r>
      <w:r>
        <w:rPr>
          <w:rFonts w:ascii="Arial" w:hAnsi="Arial" w:cs="Arial"/>
          <w:sz w:val="22"/>
        </w:rPr>
        <w:tab/>
        <w:t>=</w:t>
      </w:r>
      <w:r>
        <w:rPr>
          <w:rFonts w:ascii="Arial" w:hAnsi="Arial" w:cs="Arial"/>
          <w:sz w:val="22"/>
        </w:rPr>
        <w:tab/>
        <w:t>Impervious Area (acres)</w:t>
      </w:r>
    </w:p>
    <w:p w14:paraId="1BC1E5E4" w14:textId="77777777" w:rsidR="00444A90" w:rsidRPr="00B927B9" w:rsidRDefault="00444A90" w:rsidP="00444A90">
      <w:pPr>
        <w:pStyle w:val="ListBullet"/>
        <w:numPr>
          <w:ilvl w:val="0"/>
          <w:numId w:val="0"/>
        </w:numPr>
        <w:tabs>
          <w:tab w:val="left" w:pos="2880"/>
          <w:tab w:val="left" w:pos="3240"/>
          <w:tab w:val="left" w:pos="3600"/>
          <w:tab w:val="left" w:pos="3960"/>
        </w:tabs>
        <w:rPr>
          <w:rFonts w:ascii="Arial" w:hAnsi="Arial" w:cs="Arial"/>
          <w:sz w:val="22"/>
        </w:rPr>
      </w:pPr>
    </w:p>
    <w:p w14:paraId="789D1D2A" w14:textId="77777777" w:rsidR="00444A90" w:rsidRDefault="00444A90" w:rsidP="00444A90">
      <w:pPr>
        <w:pStyle w:val="ListNumber"/>
        <w:rPr>
          <w:rFonts w:ascii="Arial" w:hAnsi="Arial" w:cs="Arial"/>
          <w:sz w:val="22"/>
        </w:rPr>
      </w:pPr>
      <w:r w:rsidRPr="00B927B9">
        <w:rPr>
          <w:rFonts w:ascii="Arial" w:hAnsi="Arial" w:cs="Arial"/>
          <w:sz w:val="22"/>
        </w:rPr>
        <w:t xml:space="preserve">The final </w:t>
      </w:r>
      <w:r>
        <w:rPr>
          <w:rFonts w:ascii="Arial" w:hAnsi="Arial" w:cs="Arial"/>
          <w:sz w:val="22"/>
        </w:rPr>
        <w:t>compliance statements</w:t>
      </w:r>
      <w:r w:rsidRPr="00B927B9">
        <w:rPr>
          <w:rFonts w:ascii="Arial" w:hAnsi="Arial" w:cs="Arial"/>
          <w:sz w:val="22"/>
        </w:rPr>
        <w:t xml:space="preserve"> on this sheet are for redevelopment projects only.</w:t>
      </w:r>
      <w:r>
        <w:rPr>
          <w:rFonts w:ascii="Arial" w:hAnsi="Arial" w:cs="Arial"/>
          <w:sz w:val="22"/>
        </w:rPr>
        <w:t xml:space="preserve"> Statement A asks if the project reduced the total runoff volume by 10% for the 2-year storm. The redevelopment project has achieved this if, in the </w:t>
      </w:r>
      <w:r>
        <w:rPr>
          <w:rFonts w:ascii="Arial" w:hAnsi="Arial" w:cs="Arial"/>
          <w:b/>
          <w:sz w:val="22"/>
        </w:rPr>
        <w:t>Channel and Flood Protection</w:t>
      </w:r>
      <w:r>
        <w:rPr>
          <w:rFonts w:ascii="Arial" w:hAnsi="Arial" w:cs="Arial"/>
          <w:sz w:val="22"/>
        </w:rPr>
        <w:t xml:space="preserve"> sheet, the Post-Development Runoff Volume (in) with BMPs (</w:t>
      </w:r>
      <w:r w:rsidR="00F54B6C" w:rsidRPr="00F54B6C">
        <w:rPr>
          <w:rFonts w:ascii="Arial" w:hAnsi="Arial" w:cs="Arial"/>
          <w:b/>
          <w:sz w:val="22"/>
        </w:rPr>
        <w:t xml:space="preserve">cell </w:t>
      </w:r>
      <w:r w:rsidRPr="00880E07">
        <w:rPr>
          <w:rFonts w:ascii="Arial" w:hAnsi="Arial" w:cs="Arial"/>
          <w:b/>
          <w:sz w:val="22"/>
        </w:rPr>
        <w:t>D40</w:t>
      </w:r>
      <w:r>
        <w:rPr>
          <w:rFonts w:ascii="Arial" w:hAnsi="Arial" w:cs="Arial"/>
          <w:sz w:val="22"/>
        </w:rPr>
        <w:t>) is less than the Post-Development Runoff Volume (in) with no BMPs (</w:t>
      </w:r>
      <w:r w:rsidR="00F54B6C">
        <w:rPr>
          <w:rFonts w:ascii="Arial" w:hAnsi="Arial" w:cs="Arial"/>
          <w:b/>
          <w:sz w:val="22"/>
        </w:rPr>
        <w:t xml:space="preserve">cell </w:t>
      </w:r>
      <w:r w:rsidRPr="00880E07">
        <w:rPr>
          <w:rFonts w:ascii="Arial" w:hAnsi="Arial" w:cs="Arial"/>
          <w:b/>
          <w:sz w:val="22"/>
        </w:rPr>
        <w:t>D39</w:t>
      </w:r>
      <w:r>
        <w:rPr>
          <w:rFonts w:ascii="Arial" w:hAnsi="Arial" w:cs="Arial"/>
          <w:sz w:val="22"/>
        </w:rPr>
        <w:t>).</w:t>
      </w:r>
    </w:p>
    <w:p w14:paraId="3E74BD15" w14:textId="77777777" w:rsidR="00444A90" w:rsidRDefault="00444A90" w:rsidP="00444A90">
      <w:pPr>
        <w:pStyle w:val="ListNumber"/>
        <w:numPr>
          <w:ilvl w:val="0"/>
          <w:numId w:val="0"/>
        </w:numPr>
        <w:ind w:left="360"/>
        <w:rPr>
          <w:rFonts w:ascii="Arial" w:hAnsi="Arial" w:cs="Arial"/>
          <w:sz w:val="22"/>
        </w:rPr>
      </w:pPr>
    </w:p>
    <w:p w14:paraId="1F86ACF7" w14:textId="77777777" w:rsidR="00444A90" w:rsidRDefault="00444A90" w:rsidP="00444A90">
      <w:pPr>
        <w:pStyle w:val="ListNumber"/>
        <w:numPr>
          <w:ilvl w:val="0"/>
          <w:numId w:val="0"/>
        </w:numPr>
        <w:ind w:left="360"/>
        <w:rPr>
          <w:rFonts w:ascii="Arial" w:hAnsi="Arial" w:cs="Arial"/>
          <w:sz w:val="22"/>
        </w:rPr>
      </w:pPr>
      <w:r>
        <w:rPr>
          <w:rFonts w:ascii="Arial" w:hAnsi="Arial" w:cs="Arial"/>
          <w:sz w:val="22"/>
        </w:rPr>
        <w:lastRenderedPageBreak/>
        <w:t xml:space="preserve">Statement B asks if the project reduced the peak flow by 20% for the 10-year and 25-year storms. The curve numbers on the </w:t>
      </w:r>
      <w:r>
        <w:rPr>
          <w:rFonts w:ascii="Arial" w:hAnsi="Arial" w:cs="Arial"/>
          <w:b/>
          <w:sz w:val="22"/>
        </w:rPr>
        <w:t xml:space="preserve">Channel and Flood Protection </w:t>
      </w:r>
      <w:r>
        <w:rPr>
          <w:rFonts w:ascii="Arial" w:hAnsi="Arial" w:cs="Arial"/>
          <w:sz w:val="22"/>
        </w:rPr>
        <w:t>sheet can be used to calculate if the project has met this requirement.</w:t>
      </w:r>
    </w:p>
    <w:p w14:paraId="0CA64D82" w14:textId="77777777" w:rsidR="00444A90" w:rsidRDefault="00444A90" w:rsidP="00444A90">
      <w:pPr>
        <w:pStyle w:val="ListNumber"/>
        <w:numPr>
          <w:ilvl w:val="0"/>
          <w:numId w:val="0"/>
        </w:numPr>
        <w:ind w:left="360"/>
        <w:rPr>
          <w:rFonts w:ascii="Arial" w:hAnsi="Arial" w:cs="Arial"/>
          <w:sz w:val="22"/>
        </w:rPr>
      </w:pPr>
    </w:p>
    <w:p w14:paraId="62F83C88" w14:textId="77777777" w:rsidR="00444A90" w:rsidRPr="00B927B9" w:rsidRDefault="00444A90" w:rsidP="00444A90">
      <w:pPr>
        <w:pStyle w:val="ListNumber"/>
        <w:numPr>
          <w:ilvl w:val="0"/>
          <w:numId w:val="0"/>
        </w:numPr>
        <w:ind w:left="360"/>
        <w:rPr>
          <w:rFonts w:ascii="Arial" w:hAnsi="Arial" w:cs="Arial"/>
          <w:sz w:val="22"/>
        </w:rPr>
      </w:pPr>
      <w:r>
        <w:rPr>
          <w:rFonts w:ascii="Arial" w:hAnsi="Arial" w:cs="Arial"/>
          <w:sz w:val="22"/>
        </w:rPr>
        <w:t xml:space="preserve">Finally, Statement C ask if the site’s impervious cover was reduced by 20%. The redevelopment project has achieved this if, in the </w:t>
      </w:r>
      <w:r>
        <w:rPr>
          <w:rFonts w:ascii="Arial" w:hAnsi="Arial" w:cs="Arial"/>
          <w:b/>
          <w:sz w:val="22"/>
        </w:rPr>
        <w:t>Site Data</w:t>
      </w:r>
      <w:r>
        <w:rPr>
          <w:rFonts w:ascii="Arial" w:hAnsi="Arial" w:cs="Arial"/>
          <w:sz w:val="22"/>
        </w:rPr>
        <w:t xml:space="preserve"> sheet, the Post Development Impervious Cover (</w:t>
      </w:r>
      <w:r w:rsidR="00F54B6C">
        <w:rPr>
          <w:rFonts w:ascii="Arial" w:hAnsi="Arial" w:cs="Arial"/>
          <w:b/>
          <w:sz w:val="22"/>
        </w:rPr>
        <w:t xml:space="preserve">cell </w:t>
      </w:r>
      <w:r>
        <w:rPr>
          <w:rFonts w:ascii="Arial" w:hAnsi="Arial" w:cs="Arial"/>
          <w:b/>
          <w:sz w:val="22"/>
        </w:rPr>
        <w:t>K26</w:t>
      </w:r>
      <w:r>
        <w:rPr>
          <w:rFonts w:ascii="Arial" w:hAnsi="Arial" w:cs="Arial"/>
          <w:sz w:val="22"/>
        </w:rPr>
        <w:t>) is less than the Pre-Development Impervious Cover (</w:t>
      </w:r>
      <w:r w:rsidR="00F54B6C">
        <w:rPr>
          <w:rFonts w:ascii="Arial" w:hAnsi="Arial" w:cs="Arial"/>
          <w:b/>
          <w:sz w:val="22"/>
        </w:rPr>
        <w:t xml:space="preserve">cell </w:t>
      </w:r>
      <w:r>
        <w:rPr>
          <w:rFonts w:ascii="Arial" w:hAnsi="Arial" w:cs="Arial"/>
          <w:b/>
          <w:sz w:val="22"/>
        </w:rPr>
        <w:t>K17</w:t>
      </w:r>
      <w:r>
        <w:rPr>
          <w:rFonts w:ascii="Arial" w:hAnsi="Arial" w:cs="Arial"/>
          <w:sz w:val="22"/>
        </w:rPr>
        <w:t>).</w:t>
      </w:r>
    </w:p>
    <w:p w14:paraId="6837121C" w14:textId="77777777" w:rsidR="00444A90" w:rsidRPr="00B927B9" w:rsidRDefault="00444A90" w:rsidP="00444A90">
      <w:pPr>
        <w:pStyle w:val="ListBullet"/>
        <w:numPr>
          <w:ilvl w:val="0"/>
          <w:numId w:val="0"/>
        </w:numPr>
        <w:tabs>
          <w:tab w:val="left" w:pos="3240"/>
          <w:tab w:val="left" w:pos="3600"/>
          <w:tab w:val="left" w:pos="3960"/>
        </w:tabs>
        <w:ind w:left="360"/>
        <w:rPr>
          <w:rFonts w:ascii="Arial" w:hAnsi="Arial" w:cs="Arial"/>
          <w:sz w:val="22"/>
        </w:rPr>
      </w:pPr>
    </w:p>
    <w:p w14:paraId="23BE9ACF" w14:textId="77777777" w:rsidR="00444A90" w:rsidRPr="00D5354A" w:rsidRDefault="00444A90" w:rsidP="00444A90">
      <w:pPr>
        <w:tabs>
          <w:tab w:val="left" w:pos="3240"/>
          <w:tab w:val="left" w:pos="3600"/>
          <w:tab w:val="left" w:pos="3960"/>
        </w:tabs>
        <w:spacing w:after="200" w:line="276" w:lineRule="auto"/>
        <w:rPr>
          <w:rFonts w:ascii="Arial" w:hAnsi="Arial" w:cs="Arial"/>
          <w:b/>
          <w:sz w:val="22"/>
        </w:rPr>
      </w:pPr>
      <w:r w:rsidRPr="00AD5538">
        <w:rPr>
          <w:rFonts w:ascii="Arial" w:hAnsi="Arial" w:cs="Arial"/>
          <w:sz w:val="22"/>
        </w:rPr>
        <w:br w:type="page"/>
      </w:r>
      <w:r>
        <w:rPr>
          <w:rFonts w:ascii="Arial" w:hAnsi="Arial" w:cs="Arial"/>
          <w:sz w:val="22"/>
        </w:rPr>
        <w:lastRenderedPageBreak/>
        <w:tab/>
      </w:r>
    </w:p>
    <w:p w14:paraId="6245BA7C" w14:textId="77777777" w:rsidR="00444A90" w:rsidRPr="00D5354A" w:rsidRDefault="00444A90" w:rsidP="00444A90">
      <w:pPr>
        <w:pStyle w:val="2Emphasis"/>
        <w:rPr>
          <w:rStyle w:val="Emphasis"/>
          <w:rFonts w:ascii="Arial" w:hAnsi="Arial" w:cs="Arial"/>
          <w:b/>
          <w:iCs w:val="0"/>
          <w:sz w:val="22"/>
        </w:rPr>
      </w:pPr>
      <w:r w:rsidRPr="009173EB">
        <w:rPr>
          <w:rStyle w:val="Emphasis"/>
          <w:rFonts w:ascii="Arial" w:hAnsi="Arial" w:cs="Arial"/>
          <w:b/>
          <w:iCs w:val="0"/>
          <w:sz w:val="22"/>
        </w:rPr>
        <w:t>BMP Sheet</w:t>
      </w:r>
    </w:p>
    <w:p w14:paraId="2810053C" w14:textId="77777777" w:rsidR="00444A90" w:rsidRPr="00F54B6C" w:rsidRDefault="00444A90" w:rsidP="00F54B6C">
      <w:pPr>
        <w:pStyle w:val="ListNumber"/>
        <w:numPr>
          <w:ilvl w:val="0"/>
          <w:numId w:val="7"/>
        </w:numPr>
        <w:rPr>
          <w:rFonts w:ascii="Arial" w:hAnsi="Arial" w:cs="Arial"/>
          <w:sz w:val="22"/>
        </w:rPr>
      </w:pPr>
      <w:r w:rsidRPr="00F54B6C">
        <w:rPr>
          <w:rFonts w:ascii="Arial" w:hAnsi="Arial" w:cs="Arial"/>
          <w:sz w:val="22"/>
        </w:rPr>
        <w:t xml:space="preserve">Apply BMPs to the drainage area to address the target runoff reduction volume or water quality volume by indicating the area in square feet of forest cover, turf cover, and impervious cover to be treated by a given BMP in </w:t>
      </w:r>
      <w:r w:rsidR="00F54B6C">
        <w:rPr>
          <w:rStyle w:val="Emphasis"/>
          <w:rFonts w:ascii="Arial" w:hAnsi="Arial" w:cs="Arial"/>
          <w:sz w:val="22"/>
        </w:rPr>
        <w:t>c</w:t>
      </w:r>
      <w:r w:rsidRPr="00F54B6C">
        <w:rPr>
          <w:rStyle w:val="Emphasis"/>
          <w:rFonts w:ascii="Arial" w:hAnsi="Arial" w:cs="Arial"/>
          <w:sz w:val="22"/>
        </w:rPr>
        <w:t>olumns B, C, and D</w:t>
      </w:r>
      <w:r w:rsidRPr="00F54B6C">
        <w:rPr>
          <w:rFonts w:ascii="Arial" w:hAnsi="Arial" w:cs="Arial"/>
          <w:sz w:val="22"/>
        </w:rPr>
        <w:t>. This will likely be an iterative process. The available BMPs include the following:</w:t>
      </w:r>
    </w:p>
    <w:p w14:paraId="09A58EA4" w14:textId="77777777" w:rsidR="00444A90" w:rsidRPr="00D5354A" w:rsidRDefault="00444A90" w:rsidP="00444A90">
      <w:pPr>
        <w:pStyle w:val="ListBullet2"/>
        <w:rPr>
          <w:rFonts w:ascii="Arial" w:hAnsi="Arial" w:cs="Arial"/>
          <w:sz w:val="22"/>
        </w:rPr>
      </w:pPr>
      <w:r w:rsidRPr="009173EB">
        <w:rPr>
          <w:rFonts w:ascii="Arial" w:hAnsi="Arial" w:cs="Arial"/>
          <w:sz w:val="22"/>
        </w:rPr>
        <w:t>Bioretention - Enhanced</w:t>
      </w:r>
    </w:p>
    <w:p w14:paraId="2F5DD3C4" w14:textId="77777777" w:rsidR="00444A90" w:rsidRPr="00D5354A" w:rsidRDefault="00444A90" w:rsidP="00444A90">
      <w:pPr>
        <w:pStyle w:val="ListBullet2"/>
        <w:rPr>
          <w:rFonts w:ascii="Arial" w:hAnsi="Arial" w:cs="Arial"/>
          <w:sz w:val="22"/>
        </w:rPr>
      </w:pPr>
      <w:r w:rsidRPr="009173EB">
        <w:rPr>
          <w:rFonts w:ascii="Arial" w:hAnsi="Arial" w:cs="Arial"/>
          <w:sz w:val="22"/>
        </w:rPr>
        <w:t>Bioretention - Standard</w:t>
      </w:r>
    </w:p>
    <w:p w14:paraId="3D91C3CB" w14:textId="77777777" w:rsidR="00444A90" w:rsidRPr="00D5354A" w:rsidRDefault="00444A90" w:rsidP="00444A90">
      <w:pPr>
        <w:pStyle w:val="ListBullet2"/>
        <w:rPr>
          <w:rFonts w:ascii="Arial" w:hAnsi="Arial" w:cs="Arial"/>
          <w:sz w:val="22"/>
        </w:rPr>
      </w:pPr>
      <w:r w:rsidRPr="009173EB">
        <w:rPr>
          <w:rFonts w:ascii="Arial" w:hAnsi="Arial" w:cs="Arial"/>
          <w:sz w:val="22"/>
        </w:rPr>
        <w:t>Permeable Pavement - Infiltration</w:t>
      </w:r>
    </w:p>
    <w:p w14:paraId="1C11286D" w14:textId="77777777" w:rsidR="00444A90" w:rsidRPr="00D5354A" w:rsidRDefault="00444A90" w:rsidP="00444A90">
      <w:pPr>
        <w:pStyle w:val="ListBullet2"/>
        <w:rPr>
          <w:rFonts w:ascii="Arial" w:hAnsi="Arial" w:cs="Arial"/>
          <w:sz w:val="22"/>
        </w:rPr>
      </w:pPr>
      <w:r w:rsidRPr="009173EB">
        <w:rPr>
          <w:rFonts w:ascii="Arial" w:hAnsi="Arial" w:cs="Arial"/>
          <w:sz w:val="22"/>
        </w:rPr>
        <w:t xml:space="preserve">Permeable Pavement - Standard </w:t>
      </w:r>
    </w:p>
    <w:p w14:paraId="5948A3BB" w14:textId="77777777" w:rsidR="00444A90" w:rsidRPr="00D5354A" w:rsidRDefault="00444A90" w:rsidP="00444A90">
      <w:pPr>
        <w:pStyle w:val="ListBullet2"/>
        <w:rPr>
          <w:rFonts w:ascii="Arial" w:hAnsi="Arial" w:cs="Arial"/>
          <w:sz w:val="22"/>
        </w:rPr>
      </w:pPr>
      <w:r w:rsidRPr="009173EB">
        <w:rPr>
          <w:rFonts w:ascii="Arial" w:hAnsi="Arial" w:cs="Arial"/>
          <w:sz w:val="22"/>
        </w:rPr>
        <w:t>Infiltration</w:t>
      </w:r>
    </w:p>
    <w:p w14:paraId="52BE175F" w14:textId="77777777" w:rsidR="00444A90" w:rsidRPr="00D5354A" w:rsidRDefault="00444A90" w:rsidP="00444A90">
      <w:pPr>
        <w:pStyle w:val="ListBullet2"/>
        <w:rPr>
          <w:rFonts w:ascii="Arial" w:hAnsi="Arial" w:cs="Arial"/>
          <w:sz w:val="22"/>
        </w:rPr>
      </w:pPr>
      <w:r w:rsidRPr="009173EB">
        <w:rPr>
          <w:rFonts w:ascii="Arial" w:hAnsi="Arial" w:cs="Arial"/>
          <w:sz w:val="22"/>
        </w:rPr>
        <w:t>Green Roof</w:t>
      </w:r>
    </w:p>
    <w:p w14:paraId="61937A91" w14:textId="77777777" w:rsidR="00444A90" w:rsidRPr="00D5354A" w:rsidRDefault="00444A90" w:rsidP="00444A90">
      <w:pPr>
        <w:pStyle w:val="ListBullet2"/>
        <w:rPr>
          <w:rFonts w:ascii="Arial" w:hAnsi="Arial" w:cs="Arial"/>
          <w:sz w:val="22"/>
        </w:rPr>
      </w:pPr>
      <w:r w:rsidRPr="009173EB">
        <w:rPr>
          <w:rFonts w:ascii="Arial" w:hAnsi="Arial" w:cs="Arial"/>
          <w:sz w:val="22"/>
        </w:rPr>
        <w:t>Rainwater Harvesting</w:t>
      </w:r>
    </w:p>
    <w:p w14:paraId="71D1EB75" w14:textId="77777777" w:rsidR="00444A90" w:rsidRPr="00D5354A" w:rsidRDefault="00444A90" w:rsidP="00444A90">
      <w:pPr>
        <w:pStyle w:val="ListBullet2"/>
        <w:rPr>
          <w:rFonts w:ascii="Arial" w:hAnsi="Arial" w:cs="Arial"/>
          <w:sz w:val="22"/>
        </w:rPr>
      </w:pPr>
      <w:r w:rsidRPr="009173EB">
        <w:rPr>
          <w:rFonts w:ascii="Arial" w:hAnsi="Arial" w:cs="Arial"/>
          <w:sz w:val="22"/>
        </w:rPr>
        <w:t>Disconnection to A/B or Amended Soils</w:t>
      </w:r>
    </w:p>
    <w:p w14:paraId="1D42DF18" w14:textId="77777777" w:rsidR="00444A90" w:rsidRPr="00087C0E" w:rsidRDefault="00444A90" w:rsidP="00444A90">
      <w:pPr>
        <w:pStyle w:val="ListBullet2"/>
        <w:rPr>
          <w:rFonts w:ascii="Arial" w:hAnsi="Arial" w:cs="Arial"/>
          <w:sz w:val="22"/>
        </w:rPr>
      </w:pPr>
      <w:r w:rsidRPr="00087C0E">
        <w:rPr>
          <w:rFonts w:ascii="Arial" w:hAnsi="Arial" w:cs="Arial"/>
          <w:sz w:val="22"/>
        </w:rPr>
        <w:t>Disconnection to Forest Cover/Open Space</w:t>
      </w:r>
    </w:p>
    <w:p w14:paraId="29754B4D" w14:textId="77777777" w:rsidR="00444A90" w:rsidRPr="00793DF3" w:rsidRDefault="00444A90" w:rsidP="00444A90">
      <w:pPr>
        <w:pStyle w:val="ListBullet2"/>
        <w:rPr>
          <w:rFonts w:ascii="Arial" w:hAnsi="Arial" w:cs="Arial"/>
          <w:sz w:val="22"/>
        </w:rPr>
      </w:pPr>
      <w:r w:rsidRPr="00793DF3">
        <w:rPr>
          <w:rFonts w:ascii="Arial" w:hAnsi="Arial" w:cs="Arial"/>
          <w:sz w:val="22"/>
        </w:rPr>
        <w:t>Grass Channel in A/B or Amended Soils</w:t>
      </w:r>
    </w:p>
    <w:p w14:paraId="13D68990" w14:textId="77777777" w:rsidR="00444A90" w:rsidRPr="00691C1F" w:rsidRDefault="00444A90" w:rsidP="00444A90">
      <w:pPr>
        <w:pStyle w:val="ListBullet2"/>
        <w:rPr>
          <w:rFonts w:ascii="Arial" w:hAnsi="Arial" w:cs="Arial"/>
          <w:sz w:val="22"/>
        </w:rPr>
      </w:pPr>
      <w:r w:rsidRPr="00691C1F">
        <w:rPr>
          <w:rFonts w:ascii="Arial" w:hAnsi="Arial" w:cs="Arial"/>
          <w:sz w:val="22"/>
        </w:rPr>
        <w:t>Grass Channel in C/D Soils</w:t>
      </w:r>
    </w:p>
    <w:p w14:paraId="286822D2" w14:textId="77777777" w:rsidR="00444A90" w:rsidRPr="00691C1F" w:rsidRDefault="00444A90" w:rsidP="00444A90">
      <w:pPr>
        <w:pStyle w:val="ListBullet2"/>
        <w:rPr>
          <w:rFonts w:ascii="Arial" w:hAnsi="Arial" w:cs="Arial"/>
          <w:sz w:val="22"/>
        </w:rPr>
      </w:pPr>
      <w:r w:rsidRPr="00691C1F">
        <w:rPr>
          <w:rFonts w:ascii="Arial" w:hAnsi="Arial" w:cs="Arial"/>
          <w:sz w:val="22"/>
        </w:rPr>
        <w:t>Dry Swale</w:t>
      </w:r>
    </w:p>
    <w:p w14:paraId="3E0C8D09" w14:textId="77777777" w:rsidR="00444A90" w:rsidRPr="00087C0E" w:rsidRDefault="00444A90" w:rsidP="00444A90">
      <w:pPr>
        <w:pStyle w:val="ListBullet2"/>
        <w:rPr>
          <w:rFonts w:ascii="Arial" w:hAnsi="Arial" w:cs="Arial"/>
          <w:sz w:val="22"/>
        </w:rPr>
      </w:pPr>
      <w:r w:rsidRPr="00087C0E">
        <w:rPr>
          <w:rFonts w:ascii="Arial" w:hAnsi="Arial" w:cs="Arial"/>
          <w:sz w:val="22"/>
        </w:rPr>
        <w:t>Wet Swale</w:t>
      </w:r>
    </w:p>
    <w:p w14:paraId="028B5556" w14:textId="77777777" w:rsidR="00444A90" w:rsidRPr="00793DF3" w:rsidRDefault="00444A90" w:rsidP="00444A90">
      <w:pPr>
        <w:pStyle w:val="ListBullet2"/>
        <w:rPr>
          <w:rFonts w:ascii="Arial" w:hAnsi="Arial" w:cs="Arial"/>
          <w:sz w:val="22"/>
        </w:rPr>
      </w:pPr>
      <w:r w:rsidRPr="00087C0E">
        <w:rPr>
          <w:rFonts w:ascii="Arial" w:hAnsi="Arial" w:cs="Arial"/>
          <w:sz w:val="22"/>
        </w:rPr>
        <w:t>R</w:t>
      </w:r>
      <w:r w:rsidRPr="00793DF3">
        <w:rPr>
          <w:rFonts w:ascii="Arial" w:hAnsi="Arial" w:cs="Arial"/>
          <w:sz w:val="22"/>
        </w:rPr>
        <w:t>egenerative Stormwater Conveyance (RSC)</w:t>
      </w:r>
    </w:p>
    <w:p w14:paraId="36556729" w14:textId="77777777" w:rsidR="00444A90" w:rsidRPr="00793DF3" w:rsidRDefault="00444A90" w:rsidP="00444A90">
      <w:pPr>
        <w:pStyle w:val="ListBullet2"/>
        <w:rPr>
          <w:rFonts w:ascii="Arial" w:hAnsi="Arial" w:cs="Arial"/>
          <w:sz w:val="22"/>
        </w:rPr>
      </w:pPr>
      <w:r w:rsidRPr="00793DF3">
        <w:rPr>
          <w:rFonts w:ascii="Arial" w:hAnsi="Arial" w:cs="Arial"/>
          <w:sz w:val="22"/>
        </w:rPr>
        <w:t>Filtration</w:t>
      </w:r>
    </w:p>
    <w:p w14:paraId="05635C1A" w14:textId="77777777" w:rsidR="00444A90" w:rsidRPr="00D5354A" w:rsidRDefault="00444A90" w:rsidP="00444A90">
      <w:pPr>
        <w:pStyle w:val="ListBullet2"/>
        <w:rPr>
          <w:rFonts w:ascii="Arial" w:hAnsi="Arial" w:cs="Arial"/>
          <w:sz w:val="22"/>
        </w:rPr>
      </w:pPr>
      <w:r w:rsidRPr="009173EB">
        <w:rPr>
          <w:rFonts w:ascii="Arial" w:hAnsi="Arial" w:cs="Arial"/>
          <w:sz w:val="22"/>
        </w:rPr>
        <w:t>Dry Detention Practice</w:t>
      </w:r>
    </w:p>
    <w:p w14:paraId="4FD11182" w14:textId="77777777" w:rsidR="00444A90" w:rsidRPr="00D5354A" w:rsidRDefault="00444A90" w:rsidP="00444A90">
      <w:pPr>
        <w:pStyle w:val="ListBullet2"/>
        <w:rPr>
          <w:rFonts w:ascii="Arial" w:hAnsi="Arial" w:cs="Arial"/>
          <w:sz w:val="22"/>
        </w:rPr>
      </w:pPr>
      <w:r w:rsidRPr="009173EB">
        <w:rPr>
          <w:rFonts w:ascii="Arial" w:hAnsi="Arial" w:cs="Arial"/>
          <w:sz w:val="22"/>
        </w:rPr>
        <w:t>Wet Detention Pond</w:t>
      </w:r>
    </w:p>
    <w:p w14:paraId="22998DAE" w14:textId="77777777" w:rsidR="00444A90" w:rsidRDefault="00444A90" w:rsidP="00444A90">
      <w:pPr>
        <w:pStyle w:val="ListBullet2"/>
        <w:rPr>
          <w:rFonts w:ascii="Arial" w:hAnsi="Arial" w:cs="Arial"/>
          <w:sz w:val="22"/>
        </w:rPr>
      </w:pPr>
      <w:r w:rsidRPr="009173EB">
        <w:rPr>
          <w:rFonts w:ascii="Arial" w:hAnsi="Arial" w:cs="Arial"/>
          <w:sz w:val="22"/>
        </w:rPr>
        <w:t>Wetland</w:t>
      </w:r>
    </w:p>
    <w:p w14:paraId="77DD23CD" w14:textId="77777777" w:rsidR="00444A90" w:rsidRPr="00D5354A" w:rsidRDefault="00444A90" w:rsidP="00444A90">
      <w:pPr>
        <w:pStyle w:val="ListNumber"/>
        <w:numPr>
          <w:ilvl w:val="0"/>
          <w:numId w:val="0"/>
        </w:numPr>
        <w:ind w:left="360"/>
        <w:rPr>
          <w:rFonts w:ascii="Arial" w:hAnsi="Arial" w:cs="Arial"/>
          <w:sz w:val="22"/>
        </w:rPr>
      </w:pPr>
    </w:p>
    <w:p w14:paraId="79B35645" w14:textId="77777777" w:rsidR="00444A90" w:rsidRDefault="00444A90" w:rsidP="00444A90">
      <w:pPr>
        <w:pStyle w:val="ListNumber"/>
        <w:numPr>
          <w:ilvl w:val="0"/>
          <w:numId w:val="4"/>
        </w:numPr>
        <w:rPr>
          <w:rFonts w:ascii="Arial" w:hAnsi="Arial" w:cs="Arial"/>
          <w:sz w:val="22"/>
        </w:rPr>
      </w:pPr>
      <w:r>
        <w:rPr>
          <w:rFonts w:ascii="Arial" w:hAnsi="Arial" w:cs="Arial"/>
          <w:sz w:val="22"/>
        </w:rPr>
        <w:t xml:space="preserve">Enter the BMP’s storage volume (cf) in </w:t>
      </w:r>
      <w:r w:rsidR="00F54B6C">
        <w:rPr>
          <w:rFonts w:ascii="Arial" w:hAnsi="Arial" w:cs="Arial"/>
          <w:b/>
          <w:sz w:val="22"/>
        </w:rPr>
        <w:t>c</w:t>
      </w:r>
      <w:r w:rsidRPr="00600981">
        <w:rPr>
          <w:rFonts w:ascii="Arial" w:hAnsi="Arial" w:cs="Arial"/>
          <w:b/>
          <w:sz w:val="22"/>
        </w:rPr>
        <w:t>olumn E</w:t>
      </w:r>
      <w:r>
        <w:rPr>
          <w:rFonts w:ascii="Arial" w:hAnsi="Arial" w:cs="Arial"/>
          <w:sz w:val="22"/>
        </w:rPr>
        <w:t>.</w:t>
      </w:r>
    </w:p>
    <w:p w14:paraId="70019D5C" w14:textId="77777777" w:rsidR="00444A90" w:rsidRDefault="00444A90" w:rsidP="00444A90">
      <w:pPr>
        <w:pStyle w:val="ListNumber"/>
        <w:numPr>
          <w:ilvl w:val="0"/>
          <w:numId w:val="4"/>
        </w:numPr>
        <w:rPr>
          <w:rFonts w:ascii="Arial" w:hAnsi="Arial" w:cs="Arial"/>
          <w:sz w:val="22"/>
        </w:rPr>
      </w:pPr>
      <w:r>
        <w:rPr>
          <w:rFonts w:ascii="Arial" w:hAnsi="Arial" w:cs="Arial"/>
          <w:sz w:val="22"/>
        </w:rPr>
        <w:t xml:space="preserve">The volume from direct drainage to the BMP is calculated and reported in </w:t>
      </w:r>
      <w:r w:rsidR="00F54B6C">
        <w:rPr>
          <w:rFonts w:ascii="Arial" w:hAnsi="Arial" w:cs="Arial"/>
          <w:b/>
          <w:sz w:val="22"/>
        </w:rPr>
        <w:t>c</w:t>
      </w:r>
      <w:r>
        <w:rPr>
          <w:rFonts w:ascii="Arial" w:hAnsi="Arial" w:cs="Arial"/>
          <w:b/>
          <w:sz w:val="22"/>
        </w:rPr>
        <w:t>olumn F</w:t>
      </w:r>
      <w:r>
        <w:rPr>
          <w:rFonts w:ascii="Arial" w:hAnsi="Arial" w:cs="Arial"/>
          <w:sz w:val="22"/>
        </w:rPr>
        <w:t xml:space="preserve">, according to the following formula: </w:t>
      </w:r>
    </w:p>
    <w:p w14:paraId="08FEBBDA" w14:textId="77777777" w:rsidR="00444A90" w:rsidRDefault="003E45A0" w:rsidP="00444A90">
      <w:pPr>
        <w:pStyle w:val="6Correct"/>
        <w:tabs>
          <w:tab w:val="left" w:pos="3240"/>
          <w:tab w:val="left" w:pos="3600"/>
        </w:tabs>
        <w:ind w:left="2880" w:hanging="360"/>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dd</m:t>
            </m:r>
          </m:sub>
        </m:sSub>
        <m:r>
          <w:rPr>
            <w:rFonts w:ascii="Cambria Math" w:hAnsi="Cambria Math" w:cs="Arial"/>
            <w:sz w:val="24"/>
            <w:szCs w:val="24"/>
          </w:rPr>
          <m:t>=3630×</m:t>
        </m:r>
        <m:r>
          <w:rPr>
            <w:rFonts w:ascii="Cambria Math" w:eastAsiaTheme="minorEastAsia" w:hAnsi="Cambria Math" w:cs="Arial"/>
            <w:sz w:val="24"/>
            <w:szCs w:val="24"/>
          </w:rPr>
          <m:t>P×(</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Rv</m:t>
            </m:r>
          </m:e>
          <m:sub>
            <m:r>
              <w:rPr>
                <w:rFonts w:ascii="Cambria Math" w:eastAsiaTheme="minorEastAsia" w:hAnsi="Cambria Math" w:cs="Arial"/>
                <w:sz w:val="24"/>
                <w:szCs w:val="24"/>
              </w:rPr>
              <m:t>F</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F</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Rv</m:t>
            </m:r>
          </m:e>
          <m:sub>
            <m:r>
              <w:rPr>
                <w:rFonts w:ascii="Cambria Math" w:eastAsiaTheme="minorEastAsia" w:hAnsi="Cambria Math" w:cs="Arial"/>
                <w:sz w:val="24"/>
                <w:szCs w:val="24"/>
              </w:rPr>
              <m:t>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Rv</m:t>
            </m:r>
          </m:e>
          <m:sub>
            <m:r>
              <w:rPr>
                <w:rFonts w:ascii="Cambria Math" w:eastAsiaTheme="minorEastAsia" w:hAnsi="Cambria Math" w:cs="Arial"/>
                <w:sz w:val="24"/>
                <w:szCs w:val="24"/>
              </w:rPr>
              <m:t>I</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m:t>
            </m:r>
          </m:sub>
        </m:sSub>
        <m:r>
          <w:rPr>
            <w:rFonts w:ascii="Cambria Math" w:eastAsiaTheme="minorEastAsia" w:hAnsi="Cambria Math" w:cs="Arial"/>
            <w:sz w:val="24"/>
            <w:szCs w:val="24"/>
          </w:rPr>
          <m:t>)</m:t>
        </m:r>
      </m:oMath>
      <w:r w:rsidR="00444A90">
        <w:rPr>
          <w:rFonts w:ascii="Arial" w:eastAsiaTheme="minorEastAsia" w:hAnsi="Arial" w:cs="Arial"/>
          <w:sz w:val="24"/>
          <w:szCs w:val="24"/>
        </w:rPr>
        <w:t xml:space="preserve"> </w:t>
      </w:r>
    </w:p>
    <w:p w14:paraId="10715BB5" w14:textId="77777777" w:rsidR="00444A90" w:rsidRPr="00600981" w:rsidRDefault="00444A90" w:rsidP="00444A90">
      <w:pPr>
        <w:pStyle w:val="BodyText"/>
        <w:tabs>
          <w:tab w:val="left" w:pos="3240"/>
          <w:tab w:val="left" w:pos="3600"/>
        </w:tabs>
        <w:spacing w:after="0"/>
        <w:ind w:left="2880" w:hanging="360"/>
        <w:rPr>
          <w:rFonts w:ascii="Arial" w:hAnsi="Arial" w:cs="Arial"/>
          <w:sz w:val="22"/>
        </w:rPr>
      </w:pPr>
      <w:r w:rsidRPr="00600981">
        <w:rPr>
          <w:rFonts w:ascii="Arial" w:hAnsi="Arial" w:cs="Arial"/>
          <w:sz w:val="22"/>
        </w:rPr>
        <w:t>Where:</w:t>
      </w:r>
    </w:p>
    <w:p w14:paraId="67D7E1DA" w14:textId="77777777" w:rsidR="00444A90" w:rsidRDefault="00444A90" w:rsidP="00444A90">
      <w:pPr>
        <w:pStyle w:val="BodyText"/>
        <w:tabs>
          <w:tab w:val="left" w:pos="3240"/>
          <w:tab w:val="left" w:pos="3600"/>
          <w:tab w:val="left" w:pos="3960"/>
        </w:tabs>
        <w:spacing w:after="0"/>
        <w:ind w:left="2880" w:hanging="360"/>
        <w:rPr>
          <w:rFonts w:ascii="Arial" w:hAnsi="Arial" w:cs="Arial"/>
          <w:sz w:val="22"/>
        </w:rPr>
      </w:pPr>
      <w:r w:rsidRPr="00600981">
        <w:rPr>
          <w:rFonts w:ascii="Arial" w:hAnsi="Arial" w:cs="Arial"/>
          <w:sz w:val="22"/>
        </w:rPr>
        <w:tab/>
      </w:r>
      <w:r>
        <w:rPr>
          <w:rFonts w:ascii="Arial" w:hAnsi="Arial" w:cs="Arial"/>
          <w:sz w:val="22"/>
        </w:rPr>
        <w:t>V</w:t>
      </w:r>
      <w:r w:rsidRPr="00600981">
        <w:rPr>
          <w:rFonts w:ascii="Arial" w:hAnsi="Arial" w:cs="Arial"/>
          <w:sz w:val="22"/>
          <w:vertAlign w:val="subscript"/>
        </w:rPr>
        <w:t>dd</w:t>
      </w:r>
      <w:r>
        <w:rPr>
          <w:rFonts w:ascii="Arial" w:hAnsi="Arial" w:cs="Arial"/>
          <w:sz w:val="22"/>
        </w:rPr>
        <w:tab/>
        <w:t>=</w:t>
      </w:r>
      <w:r>
        <w:rPr>
          <w:rFonts w:ascii="Arial" w:hAnsi="Arial" w:cs="Arial"/>
          <w:sz w:val="22"/>
        </w:rPr>
        <w:tab/>
        <w:t>Volume from Direct Drainage (cf)</w:t>
      </w:r>
    </w:p>
    <w:p w14:paraId="600063C0" w14:textId="5F58ADD3" w:rsidR="00444A90" w:rsidRDefault="00444A90" w:rsidP="00444A90">
      <w:pPr>
        <w:pStyle w:val="BodyText"/>
        <w:tabs>
          <w:tab w:val="left" w:pos="3240"/>
          <w:tab w:val="left" w:pos="3600"/>
          <w:tab w:val="left" w:pos="3960"/>
        </w:tabs>
        <w:spacing w:after="0"/>
        <w:ind w:left="2880" w:hanging="360"/>
        <w:rPr>
          <w:rFonts w:ascii="Arial" w:hAnsi="Arial" w:cs="Arial"/>
          <w:sz w:val="22"/>
        </w:rPr>
      </w:pPr>
      <w:r>
        <w:rPr>
          <w:rFonts w:ascii="Arial" w:hAnsi="Arial" w:cs="Arial"/>
          <w:sz w:val="22"/>
        </w:rPr>
        <w:tab/>
        <w:t>P</w:t>
      </w:r>
      <w:r>
        <w:rPr>
          <w:rFonts w:ascii="Arial" w:hAnsi="Arial" w:cs="Arial"/>
          <w:sz w:val="22"/>
        </w:rPr>
        <w:tab/>
        <w:t>=</w:t>
      </w:r>
      <w:r>
        <w:rPr>
          <w:rFonts w:ascii="Arial" w:hAnsi="Arial" w:cs="Arial"/>
          <w:sz w:val="22"/>
        </w:rPr>
        <w:tab/>
        <w:t>Design Storm (</w:t>
      </w:r>
      <w:r w:rsidR="00B73AC9">
        <w:rPr>
          <w:rFonts w:ascii="Arial" w:hAnsi="Arial" w:cs="Arial"/>
          <w:sz w:val="22"/>
        </w:rPr>
        <w:t>1.2</w:t>
      </w:r>
      <w:r w:rsidR="00FE0AA7">
        <w:rPr>
          <w:rFonts w:ascii="Arial" w:hAnsi="Arial" w:cs="Arial"/>
          <w:sz w:val="22"/>
        </w:rPr>
        <w:t xml:space="preserve"> in. or 1.58</w:t>
      </w:r>
      <w:r w:rsidR="00B73AC9">
        <w:rPr>
          <w:rFonts w:ascii="Arial" w:hAnsi="Arial" w:cs="Arial"/>
          <w:sz w:val="22"/>
        </w:rPr>
        <w:t xml:space="preserve"> </w:t>
      </w:r>
      <w:r>
        <w:rPr>
          <w:rFonts w:ascii="Arial" w:hAnsi="Arial" w:cs="Arial"/>
          <w:sz w:val="22"/>
        </w:rPr>
        <w:t>in.)</w:t>
      </w:r>
    </w:p>
    <w:p w14:paraId="09FFAAC0" w14:textId="77777777" w:rsidR="00444A90" w:rsidRDefault="00444A90" w:rsidP="00444A90">
      <w:pPr>
        <w:pStyle w:val="BodyText"/>
        <w:tabs>
          <w:tab w:val="left" w:pos="3240"/>
          <w:tab w:val="left" w:pos="3600"/>
          <w:tab w:val="left" w:pos="3960"/>
        </w:tabs>
        <w:spacing w:after="0"/>
        <w:ind w:left="2880" w:hanging="360"/>
        <w:rPr>
          <w:rFonts w:ascii="Arial" w:hAnsi="Arial" w:cs="Arial"/>
          <w:sz w:val="22"/>
        </w:rPr>
      </w:pPr>
      <w:r>
        <w:rPr>
          <w:rFonts w:ascii="Arial" w:hAnsi="Arial" w:cs="Arial"/>
          <w:sz w:val="22"/>
        </w:rPr>
        <w:tab/>
        <w:t>Rv</w:t>
      </w:r>
      <w:r>
        <w:rPr>
          <w:rFonts w:ascii="Arial" w:hAnsi="Arial" w:cs="Arial"/>
          <w:sz w:val="22"/>
          <w:vertAlign w:val="subscript"/>
        </w:rPr>
        <w:t>F</w:t>
      </w:r>
      <w:r>
        <w:rPr>
          <w:rFonts w:ascii="Arial" w:hAnsi="Arial" w:cs="Arial"/>
          <w:sz w:val="22"/>
        </w:rPr>
        <w:tab/>
        <w:t>=</w:t>
      </w:r>
      <w:r>
        <w:rPr>
          <w:rFonts w:ascii="Arial" w:hAnsi="Arial" w:cs="Arial"/>
          <w:sz w:val="22"/>
        </w:rPr>
        <w:tab/>
        <w:t>Runoff coefficient from forest</w:t>
      </w:r>
    </w:p>
    <w:p w14:paraId="30462DBD" w14:textId="77777777" w:rsidR="00444A90" w:rsidRPr="00600981" w:rsidRDefault="00444A90" w:rsidP="00444A90">
      <w:pPr>
        <w:pStyle w:val="BodyText"/>
        <w:tabs>
          <w:tab w:val="left" w:pos="3240"/>
          <w:tab w:val="left" w:pos="3600"/>
          <w:tab w:val="left" w:pos="3960"/>
        </w:tabs>
        <w:spacing w:after="0"/>
        <w:ind w:left="2880" w:hanging="360"/>
        <w:rPr>
          <w:rFonts w:ascii="Arial" w:hAnsi="Arial" w:cs="Arial"/>
          <w:b/>
          <w:sz w:val="22"/>
        </w:rPr>
      </w:pPr>
      <w:r>
        <w:rPr>
          <w:rFonts w:ascii="Arial" w:hAnsi="Arial" w:cs="Arial"/>
          <w:sz w:val="22"/>
        </w:rPr>
        <w:tab/>
        <w:t>A</w:t>
      </w:r>
      <w:r>
        <w:rPr>
          <w:rFonts w:ascii="Arial" w:hAnsi="Arial" w:cs="Arial"/>
          <w:sz w:val="22"/>
          <w:vertAlign w:val="subscript"/>
        </w:rPr>
        <w:t>F</w:t>
      </w:r>
      <w:r>
        <w:rPr>
          <w:rFonts w:ascii="Arial" w:hAnsi="Arial" w:cs="Arial"/>
          <w:sz w:val="22"/>
        </w:rPr>
        <w:tab/>
        <w:t>=</w:t>
      </w:r>
      <w:r>
        <w:rPr>
          <w:rFonts w:ascii="Arial" w:hAnsi="Arial" w:cs="Arial"/>
          <w:sz w:val="22"/>
        </w:rPr>
        <w:tab/>
        <w:t xml:space="preserve">Area of forest (acres) from </w:t>
      </w:r>
      <w:r w:rsidR="00F54B6C">
        <w:rPr>
          <w:rFonts w:ascii="Arial" w:hAnsi="Arial" w:cs="Arial"/>
          <w:b/>
          <w:sz w:val="22"/>
        </w:rPr>
        <w:t>c</w:t>
      </w:r>
      <w:r>
        <w:rPr>
          <w:rFonts w:ascii="Arial" w:hAnsi="Arial" w:cs="Arial"/>
          <w:b/>
          <w:sz w:val="22"/>
        </w:rPr>
        <w:t>olumn B</w:t>
      </w:r>
    </w:p>
    <w:p w14:paraId="0F558906" w14:textId="77777777" w:rsidR="00444A90" w:rsidRDefault="00444A90" w:rsidP="00444A90">
      <w:pPr>
        <w:pStyle w:val="BodyText"/>
        <w:tabs>
          <w:tab w:val="left" w:pos="3240"/>
          <w:tab w:val="left" w:pos="3600"/>
          <w:tab w:val="left" w:pos="3960"/>
        </w:tabs>
        <w:spacing w:after="0"/>
        <w:ind w:left="2880" w:hanging="360"/>
        <w:rPr>
          <w:rFonts w:ascii="Arial" w:hAnsi="Arial" w:cs="Arial"/>
          <w:sz w:val="22"/>
        </w:rPr>
      </w:pPr>
      <w:r>
        <w:rPr>
          <w:rFonts w:ascii="Arial" w:hAnsi="Arial" w:cs="Arial"/>
          <w:sz w:val="22"/>
        </w:rPr>
        <w:tab/>
        <w:t>Rv</w:t>
      </w:r>
      <w:r>
        <w:rPr>
          <w:rFonts w:ascii="Arial" w:hAnsi="Arial" w:cs="Arial"/>
          <w:sz w:val="22"/>
          <w:vertAlign w:val="subscript"/>
        </w:rPr>
        <w:t>T</w:t>
      </w:r>
      <w:r>
        <w:rPr>
          <w:rFonts w:ascii="Arial" w:hAnsi="Arial" w:cs="Arial"/>
          <w:sz w:val="22"/>
        </w:rPr>
        <w:tab/>
        <w:t>=</w:t>
      </w:r>
      <w:r>
        <w:rPr>
          <w:rFonts w:ascii="Arial" w:hAnsi="Arial" w:cs="Arial"/>
          <w:sz w:val="22"/>
        </w:rPr>
        <w:tab/>
        <w:t>Runoff coefficient from turf</w:t>
      </w:r>
    </w:p>
    <w:p w14:paraId="5F766B18" w14:textId="77777777" w:rsidR="00444A90" w:rsidRPr="00600981" w:rsidRDefault="00444A90" w:rsidP="00444A90">
      <w:pPr>
        <w:pStyle w:val="BodyText"/>
        <w:tabs>
          <w:tab w:val="left" w:pos="3240"/>
          <w:tab w:val="left" w:pos="3600"/>
          <w:tab w:val="left" w:pos="3960"/>
        </w:tabs>
        <w:spacing w:after="0"/>
        <w:ind w:left="2880" w:hanging="360"/>
        <w:rPr>
          <w:rFonts w:ascii="Arial" w:hAnsi="Arial" w:cs="Arial"/>
          <w:b/>
          <w:sz w:val="22"/>
        </w:rPr>
      </w:pPr>
      <w:r>
        <w:rPr>
          <w:rFonts w:ascii="Arial" w:hAnsi="Arial" w:cs="Arial"/>
          <w:sz w:val="22"/>
        </w:rPr>
        <w:tab/>
        <w:t>A</w:t>
      </w:r>
      <w:r>
        <w:rPr>
          <w:rFonts w:ascii="Arial" w:hAnsi="Arial" w:cs="Arial"/>
          <w:sz w:val="22"/>
          <w:vertAlign w:val="subscript"/>
        </w:rPr>
        <w:t>T</w:t>
      </w:r>
      <w:r>
        <w:rPr>
          <w:rFonts w:ascii="Arial" w:hAnsi="Arial" w:cs="Arial"/>
          <w:sz w:val="22"/>
        </w:rPr>
        <w:tab/>
        <w:t>=</w:t>
      </w:r>
      <w:r>
        <w:rPr>
          <w:rFonts w:ascii="Arial" w:hAnsi="Arial" w:cs="Arial"/>
          <w:sz w:val="22"/>
        </w:rPr>
        <w:tab/>
        <w:t xml:space="preserve">Area of turf (acres) from </w:t>
      </w:r>
      <w:r w:rsidR="00F54B6C">
        <w:rPr>
          <w:rFonts w:ascii="Arial" w:hAnsi="Arial" w:cs="Arial"/>
          <w:b/>
          <w:sz w:val="22"/>
        </w:rPr>
        <w:t>c</w:t>
      </w:r>
      <w:r>
        <w:rPr>
          <w:rFonts w:ascii="Arial" w:hAnsi="Arial" w:cs="Arial"/>
          <w:b/>
          <w:sz w:val="22"/>
        </w:rPr>
        <w:t>olumn C</w:t>
      </w:r>
    </w:p>
    <w:p w14:paraId="5CF74F3C" w14:textId="77777777" w:rsidR="00444A90" w:rsidRDefault="00444A90" w:rsidP="00444A90">
      <w:pPr>
        <w:pStyle w:val="BodyText"/>
        <w:tabs>
          <w:tab w:val="left" w:pos="3240"/>
          <w:tab w:val="left" w:pos="3600"/>
          <w:tab w:val="left" w:pos="3960"/>
        </w:tabs>
        <w:spacing w:after="0"/>
        <w:ind w:left="2880" w:hanging="360"/>
        <w:rPr>
          <w:rFonts w:ascii="Arial" w:hAnsi="Arial" w:cs="Arial"/>
          <w:sz w:val="22"/>
        </w:rPr>
      </w:pPr>
      <w:r>
        <w:rPr>
          <w:rFonts w:ascii="Arial" w:hAnsi="Arial" w:cs="Arial"/>
          <w:sz w:val="22"/>
        </w:rPr>
        <w:tab/>
        <w:t>Rv</w:t>
      </w:r>
      <w:r>
        <w:rPr>
          <w:rFonts w:ascii="Arial" w:hAnsi="Arial" w:cs="Arial"/>
          <w:sz w:val="22"/>
          <w:vertAlign w:val="subscript"/>
        </w:rPr>
        <w:t>I</w:t>
      </w:r>
      <w:r>
        <w:rPr>
          <w:rFonts w:ascii="Arial" w:hAnsi="Arial" w:cs="Arial"/>
          <w:sz w:val="22"/>
        </w:rPr>
        <w:tab/>
        <w:t>=</w:t>
      </w:r>
      <w:r>
        <w:rPr>
          <w:rFonts w:ascii="Arial" w:hAnsi="Arial" w:cs="Arial"/>
          <w:sz w:val="22"/>
        </w:rPr>
        <w:tab/>
        <w:t>Runoff coefficient from impervious cover</w:t>
      </w:r>
    </w:p>
    <w:p w14:paraId="16A790A2" w14:textId="77777777" w:rsidR="00444A90" w:rsidRPr="00600981" w:rsidRDefault="00444A90" w:rsidP="00444A90">
      <w:pPr>
        <w:pStyle w:val="BodyText"/>
        <w:tabs>
          <w:tab w:val="left" w:pos="3240"/>
          <w:tab w:val="left" w:pos="3600"/>
          <w:tab w:val="left" w:pos="3960"/>
        </w:tabs>
        <w:spacing w:after="0"/>
        <w:ind w:left="2880" w:hanging="360"/>
        <w:rPr>
          <w:rFonts w:ascii="Arial" w:hAnsi="Arial" w:cs="Arial"/>
          <w:b/>
          <w:sz w:val="22"/>
        </w:rPr>
      </w:pPr>
      <w:r>
        <w:rPr>
          <w:rFonts w:ascii="Arial" w:hAnsi="Arial" w:cs="Arial"/>
          <w:sz w:val="22"/>
        </w:rPr>
        <w:tab/>
        <w:t>A</w:t>
      </w:r>
      <w:r>
        <w:rPr>
          <w:rFonts w:ascii="Arial" w:hAnsi="Arial" w:cs="Arial"/>
          <w:sz w:val="22"/>
          <w:vertAlign w:val="subscript"/>
        </w:rPr>
        <w:t>I</w:t>
      </w:r>
      <w:r>
        <w:rPr>
          <w:rFonts w:ascii="Arial" w:hAnsi="Arial" w:cs="Arial"/>
          <w:sz w:val="22"/>
        </w:rPr>
        <w:tab/>
        <w:t>=</w:t>
      </w:r>
      <w:r>
        <w:rPr>
          <w:rFonts w:ascii="Arial" w:hAnsi="Arial" w:cs="Arial"/>
          <w:sz w:val="22"/>
        </w:rPr>
        <w:tab/>
        <w:t xml:space="preserve">Area of impervious cover (acres) from </w:t>
      </w:r>
      <w:r w:rsidR="00F54B6C">
        <w:rPr>
          <w:rFonts w:ascii="Arial" w:hAnsi="Arial" w:cs="Arial"/>
          <w:b/>
          <w:sz w:val="22"/>
        </w:rPr>
        <w:t>c</w:t>
      </w:r>
      <w:r>
        <w:rPr>
          <w:rFonts w:ascii="Arial" w:hAnsi="Arial" w:cs="Arial"/>
          <w:b/>
          <w:sz w:val="22"/>
        </w:rPr>
        <w:t>olumn D</w:t>
      </w:r>
    </w:p>
    <w:p w14:paraId="3564568B" w14:textId="77777777" w:rsidR="00444A90" w:rsidRDefault="00444A90" w:rsidP="00444A90">
      <w:pPr>
        <w:pStyle w:val="BodyText"/>
        <w:tabs>
          <w:tab w:val="left" w:pos="3600"/>
          <w:tab w:val="left" w:pos="3960"/>
        </w:tabs>
        <w:spacing w:after="0"/>
        <w:ind w:left="3240" w:hanging="360"/>
        <w:rPr>
          <w:rFonts w:ascii="Arial" w:hAnsi="Arial" w:cs="Arial"/>
          <w:sz w:val="22"/>
        </w:rPr>
      </w:pPr>
    </w:p>
    <w:p w14:paraId="6558D51B" w14:textId="77777777" w:rsidR="00444A90" w:rsidRPr="00600981" w:rsidRDefault="00444A90" w:rsidP="00444A90">
      <w:pPr>
        <w:pStyle w:val="BodyText"/>
        <w:tabs>
          <w:tab w:val="left" w:pos="3600"/>
          <w:tab w:val="left" w:pos="3960"/>
        </w:tabs>
        <w:spacing w:after="0"/>
        <w:ind w:left="3240" w:hanging="360"/>
        <w:rPr>
          <w:rFonts w:ascii="Arial" w:hAnsi="Arial" w:cs="Arial"/>
          <w:sz w:val="22"/>
        </w:rPr>
      </w:pPr>
    </w:p>
    <w:p w14:paraId="1BF45902" w14:textId="77777777" w:rsidR="00444A90" w:rsidRDefault="00444A90" w:rsidP="00444A90">
      <w:pPr>
        <w:pStyle w:val="ListNumber"/>
        <w:rPr>
          <w:rFonts w:ascii="Arial" w:hAnsi="Arial" w:cs="Arial"/>
          <w:sz w:val="22"/>
        </w:rPr>
      </w:pPr>
      <w:r w:rsidRPr="009173EB">
        <w:rPr>
          <w:rFonts w:ascii="Arial" w:hAnsi="Arial" w:cs="Arial"/>
          <w:sz w:val="22"/>
        </w:rPr>
        <w:t xml:space="preserve">If more than one BMP will be employed in series, any overflow from upstream BMPs </w:t>
      </w:r>
      <w:r>
        <w:rPr>
          <w:rFonts w:ascii="Arial" w:hAnsi="Arial" w:cs="Arial"/>
          <w:sz w:val="22"/>
        </w:rPr>
        <w:t>(V</w:t>
      </w:r>
      <w:r w:rsidRPr="00600981">
        <w:rPr>
          <w:rFonts w:ascii="Arial" w:hAnsi="Arial" w:cs="Arial"/>
          <w:sz w:val="22"/>
          <w:vertAlign w:val="subscript"/>
        </w:rPr>
        <w:t>US</w:t>
      </w:r>
      <w:r w:rsidRPr="00600981">
        <w:rPr>
          <w:rFonts w:ascii="Arial" w:hAnsi="Arial" w:cs="Arial"/>
          <w:sz w:val="22"/>
        </w:rPr>
        <w:t>)</w:t>
      </w:r>
      <w:r>
        <w:rPr>
          <w:rFonts w:ascii="Arial" w:hAnsi="Arial" w:cs="Arial"/>
          <w:sz w:val="22"/>
          <w:vertAlign w:val="subscript"/>
        </w:rPr>
        <w:t xml:space="preserve"> </w:t>
      </w:r>
      <w:r w:rsidRPr="009173EB">
        <w:rPr>
          <w:rFonts w:ascii="Arial" w:hAnsi="Arial" w:cs="Arial"/>
          <w:sz w:val="22"/>
        </w:rPr>
        <w:t xml:space="preserve">will be accounted for in </w:t>
      </w:r>
      <w:r w:rsidRPr="009173EB">
        <w:rPr>
          <w:rStyle w:val="Emphasis"/>
          <w:rFonts w:ascii="Arial" w:hAnsi="Arial" w:cs="Arial"/>
          <w:sz w:val="22"/>
        </w:rPr>
        <w:t>column G</w:t>
      </w:r>
      <w:r>
        <w:rPr>
          <w:rFonts w:ascii="Arial" w:hAnsi="Arial" w:cs="Arial"/>
          <w:sz w:val="22"/>
        </w:rPr>
        <w:t>.</w:t>
      </w:r>
    </w:p>
    <w:p w14:paraId="0807604C" w14:textId="77777777" w:rsidR="00444A90" w:rsidRDefault="00444A90" w:rsidP="00444A90">
      <w:pPr>
        <w:pStyle w:val="ListNumber"/>
        <w:tabs>
          <w:tab w:val="clear" w:pos="360"/>
        </w:tabs>
        <w:rPr>
          <w:rFonts w:ascii="Arial" w:hAnsi="Arial" w:cs="Arial"/>
          <w:sz w:val="22"/>
        </w:rPr>
      </w:pPr>
      <w:r>
        <w:rPr>
          <w:rFonts w:ascii="Arial" w:hAnsi="Arial" w:cs="Arial"/>
          <w:sz w:val="22"/>
        </w:rPr>
        <w:t>The total volume captured by the practice (V</w:t>
      </w:r>
      <w:r w:rsidRPr="00611FD7">
        <w:rPr>
          <w:rFonts w:ascii="Arial" w:hAnsi="Arial" w:cs="Arial"/>
          <w:sz w:val="22"/>
          <w:vertAlign w:val="subscript"/>
        </w:rPr>
        <w:t>CAP</w:t>
      </w:r>
      <w:r>
        <w:rPr>
          <w:rFonts w:ascii="Arial" w:hAnsi="Arial" w:cs="Arial"/>
          <w:sz w:val="22"/>
        </w:rPr>
        <w:t xml:space="preserve">) is reported in </w:t>
      </w:r>
      <w:r>
        <w:rPr>
          <w:rFonts w:ascii="Arial" w:hAnsi="Arial" w:cs="Arial"/>
          <w:b/>
          <w:sz w:val="22"/>
        </w:rPr>
        <w:t>column H</w:t>
      </w:r>
      <w:r>
        <w:rPr>
          <w:rFonts w:ascii="Arial" w:hAnsi="Arial" w:cs="Arial"/>
          <w:sz w:val="22"/>
        </w:rPr>
        <w:t xml:space="preserve"> and is equal to the following:</w:t>
      </w:r>
    </w:p>
    <w:p w14:paraId="1E05EA6D" w14:textId="77777777" w:rsidR="00444A90" w:rsidRDefault="003E45A0" w:rsidP="00444A90">
      <w:pPr>
        <w:pStyle w:val="ListNumber"/>
        <w:numPr>
          <w:ilvl w:val="0"/>
          <w:numId w:val="0"/>
        </w:numPr>
        <w:tabs>
          <w:tab w:val="left" w:pos="2880"/>
          <w:tab w:val="left" w:pos="3240"/>
          <w:tab w:val="left" w:pos="3600"/>
          <w:tab w:val="left" w:pos="3960"/>
        </w:tabs>
        <w:ind w:left="2520" w:hanging="360"/>
        <w:rPr>
          <w:rFonts w:ascii="Arial" w:hAnsi="Arial" w:cs="Arial"/>
          <w:sz w:val="22"/>
        </w:rPr>
      </w:pPr>
      <m:oMath>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CAP</m:t>
            </m:r>
          </m:sub>
        </m:sSub>
        <m:r>
          <w:rPr>
            <w:rFonts w:ascii="Cambria Math" w:hAnsi="Cambria Math" w:cs="Arial"/>
            <w:sz w:val="22"/>
          </w:rPr>
          <m:t>=Minimum(Sv,</m:t>
        </m:r>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US</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DD</m:t>
            </m:r>
          </m:sub>
        </m:sSub>
      </m:oMath>
      <w:r w:rsidR="00444A90">
        <w:rPr>
          <w:rFonts w:ascii="Arial" w:eastAsiaTheme="minorEastAsia" w:hAnsi="Arial" w:cs="Arial"/>
          <w:sz w:val="22"/>
        </w:rPr>
        <w:t>)</w:t>
      </w:r>
    </w:p>
    <w:p w14:paraId="4AFFD74B" w14:textId="77777777" w:rsidR="00444A90" w:rsidRDefault="00444A90" w:rsidP="00444A90">
      <w:pPr>
        <w:pStyle w:val="ListNumber"/>
        <w:numPr>
          <w:ilvl w:val="0"/>
          <w:numId w:val="0"/>
        </w:numPr>
        <w:tabs>
          <w:tab w:val="left" w:pos="2880"/>
          <w:tab w:val="left" w:pos="3240"/>
          <w:tab w:val="left" w:pos="3600"/>
          <w:tab w:val="left" w:pos="3960"/>
        </w:tabs>
        <w:ind w:left="2520" w:hanging="360"/>
        <w:rPr>
          <w:rFonts w:ascii="Arial" w:hAnsi="Arial" w:cs="Arial"/>
          <w:sz w:val="22"/>
        </w:rPr>
      </w:pPr>
      <w:r>
        <w:rPr>
          <w:rFonts w:ascii="Arial" w:hAnsi="Arial" w:cs="Arial"/>
          <w:sz w:val="22"/>
        </w:rPr>
        <w:t>Where:</w:t>
      </w:r>
    </w:p>
    <w:p w14:paraId="53F32DAA" w14:textId="77777777" w:rsidR="00444A90" w:rsidRDefault="00444A90" w:rsidP="00444A90">
      <w:pPr>
        <w:pStyle w:val="ListNumber"/>
        <w:numPr>
          <w:ilvl w:val="0"/>
          <w:numId w:val="0"/>
        </w:numPr>
        <w:tabs>
          <w:tab w:val="left" w:pos="2880"/>
          <w:tab w:val="left" w:pos="3240"/>
          <w:tab w:val="left" w:pos="3600"/>
          <w:tab w:val="left" w:pos="3960"/>
          <w:tab w:val="left" w:pos="4320"/>
          <w:tab w:val="left" w:pos="4680"/>
        </w:tabs>
        <w:ind w:left="2520"/>
        <w:rPr>
          <w:rFonts w:ascii="Arial" w:hAnsi="Arial" w:cs="Arial"/>
          <w:sz w:val="22"/>
        </w:rPr>
      </w:pPr>
      <w:r>
        <w:rPr>
          <w:rFonts w:ascii="Arial" w:hAnsi="Arial" w:cs="Arial"/>
          <w:sz w:val="22"/>
        </w:rPr>
        <w:t>V</w:t>
      </w:r>
      <w:r w:rsidRPr="00600981">
        <w:rPr>
          <w:rFonts w:ascii="Arial" w:hAnsi="Arial" w:cs="Arial"/>
          <w:sz w:val="22"/>
          <w:vertAlign w:val="subscript"/>
        </w:rPr>
        <w:t>CAP</w:t>
      </w:r>
      <w:r>
        <w:rPr>
          <w:rFonts w:ascii="Arial" w:hAnsi="Arial" w:cs="Arial"/>
          <w:sz w:val="22"/>
        </w:rPr>
        <w:tab/>
        <w:t>=</w:t>
      </w:r>
      <w:r>
        <w:rPr>
          <w:rFonts w:ascii="Arial" w:hAnsi="Arial" w:cs="Arial"/>
          <w:sz w:val="22"/>
        </w:rPr>
        <w:tab/>
        <w:t>Runoff Reduction Volume captured by the practice (cf)</w:t>
      </w:r>
    </w:p>
    <w:p w14:paraId="332BAF4C" w14:textId="77777777" w:rsidR="00444A90" w:rsidRDefault="00444A90" w:rsidP="00214D06">
      <w:pPr>
        <w:pStyle w:val="ListNumber"/>
        <w:numPr>
          <w:ilvl w:val="0"/>
          <w:numId w:val="0"/>
        </w:numPr>
        <w:tabs>
          <w:tab w:val="left" w:pos="2880"/>
          <w:tab w:val="left" w:pos="3240"/>
          <w:tab w:val="left" w:pos="3600"/>
          <w:tab w:val="left" w:pos="3960"/>
          <w:tab w:val="left" w:pos="4320"/>
          <w:tab w:val="left" w:pos="4680"/>
        </w:tabs>
        <w:ind w:left="2520"/>
        <w:rPr>
          <w:rFonts w:ascii="Arial" w:hAnsi="Arial" w:cs="Arial"/>
          <w:sz w:val="22"/>
        </w:rPr>
      </w:pPr>
      <w:r>
        <w:rPr>
          <w:rFonts w:ascii="Arial" w:hAnsi="Arial" w:cs="Arial"/>
          <w:sz w:val="22"/>
        </w:rPr>
        <w:t>Sv</w:t>
      </w:r>
      <w:r>
        <w:rPr>
          <w:rFonts w:ascii="Arial" w:hAnsi="Arial" w:cs="Arial"/>
          <w:sz w:val="22"/>
        </w:rPr>
        <w:tab/>
      </w:r>
      <w:r>
        <w:rPr>
          <w:rFonts w:ascii="Arial" w:hAnsi="Arial" w:cs="Arial"/>
          <w:sz w:val="22"/>
        </w:rPr>
        <w:tab/>
      </w:r>
      <w:r w:rsidR="00214D06">
        <w:rPr>
          <w:rFonts w:ascii="Arial" w:hAnsi="Arial" w:cs="Arial"/>
          <w:sz w:val="22"/>
        </w:rPr>
        <w:t>=</w:t>
      </w:r>
      <w:r w:rsidR="00214D06">
        <w:rPr>
          <w:rFonts w:ascii="Arial" w:hAnsi="Arial" w:cs="Arial"/>
          <w:sz w:val="22"/>
        </w:rPr>
        <w:tab/>
      </w:r>
      <w:r>
        <w:rPr>
          <w:rFonts w:ascii="Arial" w:hAnsi="Arial" w:cs="Arial"/>
          <w:sz w:val="22"/>
        </w:rPr>
        <w:t>Storage Volume (cf)</w:t>
      </w:r>
    </w:p>
    <w:p w14:paraId="2DF0B699" w14:textId="77777777" w:rsidR="00444A90" w:rsidRDefault="00444A90" w:rsidP="00214D06">
      <w:pPr>
        <w:pStyle w:val="ListNumber"/>
        <w:numPr>
          <w:ilvl w:val="0"/>
          <w:numId w:val="0"/>
        </w:numPr>
        <w:tabs>
          <w:tab w:val="left" w:pos="2880"/>
          <w:tab w:val="left" w:pos="3240"/>
          <w:tab w:val="left" w:pos="3600"/>
          <w:tab w:val="left" w:pos="3960"/>
          <w:tab w:val="left" w:pos="4320"/>
          <w:tab w:val="left" w:pos="4680"/>
        </w:tabs>
        <w:ind w:left="2520"/>
        <w:rPr>
          <w:rFonts w:ascii="Arial" w:hAnsi="Arial" w:cs="Arial"/>
          <w:sz w:val="22"/>
        </w:rPr>
      </w:pPr>
      <w:r>
        <w:rPr>
          <w:rFonts w:ascii="Arial" w:hAnsi="Arial" w:cs="Arial"/>
          <w:sz w:val="22"/>
        </w:rPr>
        <w:t>V</w:t>
      </w:r>
      <w:r w:rsidRPr="00600981">
        <w:rPr>
          <w:rFonts w:ascii="Arial" w:hAnsi="Arial" w:cs="Arial"/>
          <w:sz w:val="22"/>
          <w:vertAlign w:val="subscript"/>
        </w:rPr>
        <w:t>US</w:t>
      </w:r>
      <w:r>
        <w:rPr>
          <w:rFonts w:ascii="Arial" w:hAnsi="Arial" w:cs="Arial"/>
          <w:sz w:val="22"/>
        </w:rPr>
        <w:tab/>
      </w:r>
      <w:r>
        <w:rPr>
          <w:rFonts w:ascii="Arial" w:hAnsi="Arial" w:cs="Arial"/>
          <w:sz w:val="22"/>
        </w:rPr>
        <w:tab/>
        <w:t>=</w:t>
      </w:r>
      <w:r>
        <w:rPr>
          <w:rFonts w:ascii="Arial" w:hAnsi="Arial" w:cs="Arial"/>
          <w:sz w:val="22"/>
        </w:rPr>
        <w:tab/>
        <w:t>Volume of runoff from upstream practice (cf)</w:t>
      </w:r>
    </w:p>
    <w:p w14:paraId="0699EA12" w14:textId="77777777" w:rsidR="00444A90" w:rsidRDefault="00444A90" w:rsidP="00214D06">
      <w:pPr>
        <w:pStyle w:val="ListNumber"/>
        <w:numPr>
          <w:ilvl w:val="0"/>
          <w:numId w:val="0"/>
        </w:numPr>
        <w:tabs>
          <w:tab w:val="left" w:pos="2880"/>
          <w:tab w:val="left" w:pos="3240"/>
          <w:tab w:val="left" w:pos="3600"/>
          <w:tab w:val="left" w:pos="3960"/>
          <w:tab w:val="left" w:pos="4320"/>
          <w:tab w:val="left" w:pos="4680"/>
        </w:tabs>
        <w:ind w:left="2520"/>
        <w:rPr>
          <w:rFonts w:ascii="Arial" w:hAnsi="Arial" w:cs="Arial"/>
          <w:sz w:val="22"/>
        </w:rPr>
      </w:pPr>
      <w:r>
        <w:rPr>
          <w:rFonts w:ascii="Arial" w:hAnsi="Arial" w:cs="Arial"/>
          <w:sz w:val="22"/>
        </w:rPr>
        <w:t>V</w:t>
      </w:r>
      <w:r>
        <w:rPr>
          <w:rFonts w:ascii="Arial" w:hAnsi="Arial" w:cs="Arial"/>
          <w:sz w:val="22"/>
          <w:vertAlign w:val="subscript"/>
        </w:rPr>
        <w:t>DD</w:t>
      </w:r>
      <w:r>
        <w:rPr>
          <w:rFonts w:ascii="Arial" w:hAnsi="Arial" w:cs="Arial"/>
          <w:sz w:val="22"/>
        </w:rPr>
        <w:tab/>
      </w:r>
      <w:r>
        <w:rPr>
          <w:rFonts w:ascii="Arial" w:hAnsi="Arial" w:cs="Arial"/>
          <w:sz w:val="22"/>
        </w:rPr>
        <w:tab/>
        <w:t>=</w:t>
      </w:r>
      <w:r>
        <w:rPr>
          <w:rFonts w:ascii="Arial" w:hAnsi="Arial" w:cs="Arial"/>
          <w:sz w:val="22"/>
        </w:rPr>
        <w:tab/>
        <w:t>Volume of runoff from direct drainage (cf)</w:t>
      </w:r>
    </w:p>
    <w:p w14:paraId="59B569E3" w14:textId="77777777" w:rsidR="00444A90" w:rsidRPr="00D5354A" w:rsidRDefault="00444A90" w:rsidP="00444A90">
      <w:pPr>
        <w:pStyle w:val="ListNumber"/>
        <w:numPr>
          <w:ilvl w:val="0"/>
          <w:numId w:val="0"/>
        </w:numPr>
        <w:ind w:left="360"/>
        <w:rPr>
          <w:rFonts w:ascii="Arial" w:hAnsi="Arial" w:cs="Arial"/>
          <w:sz w:val="22"/>
        </w:rPr>
      </w:pPr>
    </w:p>
    <w:p w14:paraId="1FAC0FE5" w14:textId="77777777" w:rsidR="00444A90" w:rsidRPr="00312029" w:rsidRDefault="00444A90" w:rsidP="00444A90">
      <w:pPr>
        <w:pStyle w:val="ListNumber"/>
        <w:spacing w:after="200" w:line="276" w:lineRule="auto"/>
        <w:rPr>
          <w:rFonts w:ascii="Arial" w:hAnsi="Arial" w:cs="Arial"/>
          <w:sz w:val="22"/>
        </w:rPr>
      </w:pPr>
      <w:r w:rsidRPr="00312029">
        <w:rPr>
          <w:rFonts w:ascii="Arial" w:hAnsi="Arial" w:cs="Arial"/>
          <w:sz w:val="22"/>
        </w:rPr>
        <w:t>The spreadsheet calculates the</w:t>
      </w:r>
      <w:r>
        <w:rPr>
          <w:rFonts w:ascii="Arial" w:hAnsi="Arial" w:cs="Arial"/>
          <w:sz w:val="22"/>
        </w:rPr>
        <w:t xml:space="preserve"> runoff reduction</w:t>
      </w:r>
      <w:r w:rsidRPr="00312029">
        <w:rPr>
          <w:rFonts w:ascii="Arial" w:hAnsi="Arial" w:cs="Arial"/>
          <w:sz w:val="22"/>
        </w:rPr>
        <w:t xml:space="preserve"> volume credited in </w:t>
      </w:r>
      <w:r w:rsidRPr="00312029">
        <w:rPr>
          <w:rStyle w:val="Emphasis"/>
          <w:rFonts w:ascii="Arial" w:hAnsi="Arial" w:cs="Arial"/>
          <w:sz w:val="22"/>
        </w:rPr>
        <w:t>column J</w:t>
      </w:r>
      <w:r w:rsidRPr="00312029">
        <w:rPr>
          <w:rFonts w:ascii="Arial" w:hAnsi="Arial" w:cs="Arial"/>
          <w:sz w:val="22"/>
        </w:rPr>
        <w:t>, based on the storage volume of the BMP and the runoff reduction credit percentage assigned to the BMP in column I (Table A</w:t>
      </w:r>
      <w:r w:rsidR="00F54B6C">
        <w:rPr>
          <w:rFonts w:ascii="Arial" w:hAnsi="Arial" w:cs="Arial"/>
          <w:sz w:val="22"/>
        </w:rPr>
        <w:t>.2</w:t>
      </w:r>
      <w:r w:rsidRPr="00312029">
        <w:rPr>
          <w:rFonts w:ascii="Arial" w:hAnsi="Arial" w:cs="Arial"/>
          <w:sz w:val="22"/>
        </w:rPr>
        <w:t>-</w:t>
      </w:r>
      <w:r>
        <w:rPr>
          <w:rFonts w:ascii="Arial" w:hAnsi="Arial" w:cs="Arial"/>
          <w:sz w:val="22"/>
        </w:rPr>
        <w:t>1</w:t>
      </w:r>
      <w:r w:rsidRPr="00312029">
        <w:rPr>
          <w:rFonts w:ascii="Arial" w:hAnsi="Arial" w:cs="Arial"/>
          <w:sz w:val="22"/>
        </w:rPr>
        <w:t>).  Regardless of the storage volume of the BMP, the storage achieved cannot be greater than the total volume received by the BMP (</w:t>
      </w:r>
      <w:r w:rsidRPr="00312029">
        <w:rPr>
          <w:rStyle w:val="Emphasis"/>
          <w:rFonts w:ascii="Arial" w:hAnsi="Arial" w:cs="Arial"/>
          <w:sz w:val="22"/>
        </w:rPr>
        <w:t>column H</w:t>
      </w:r>
      <w:r w:rsidRPr="00312029">
        <w:rPr>
          <w:rStyle w:val="Emphasis"/>
          <w:rFonts w:ascii="Arial" w:hAnsi="Arial" w:cs="Arial"/>
          <w:b w:val="0"/>
          <w:sz w:val="22"/>
        </w:rPr>
        <w:t>)</w:t>
      </w:r>
      <w:r w:rsidRPr="00312029">
        <w:rPr>
          <w:rFonts w:ascii="Arial" w:hAnsi="Arial" w:cs="Arial"/>
          <w:sz w:val="22"/>
        </w:rPr>
        <w:t>.</w:t>
      </w:r>
    </w:p>
    <w:tbl>
      <w:tblPr>
        <w:tblStyle w:val="TableGrid"/>
        <w:tblW w:w="0" w:type="auto"/>
        <w:jc w:val="center"/>
        <w:tblLook w:val="04A0" w:firstRow="1" w:lastRow="0" w:firstColumn="1" w:lastColumn="0" w:noHBand="0" w:noVBand="1"/>
      </w:tblPr>
      <w:tblGrid>
        <w:gridCol w:w="4667"/>
        <w:gridCol w:w="2758"/>
      </w:tblGrid>
      <w:tr w:rsidR="00444A90" w:rsidRPr="00611FD7" w14:paraId="0DBB38C0" w14:textId="77777777" w:rsidTr="00AD5538">
        <w:trPr>
          <w:trHeight w:val="432"/>
          <w:jc w:val="center"/>
        </w:trPr>
        <w:tc>
          <w:tcPr>
            <w:tcW w:w="0" w:type="auto"/>
            <w:gridSpan w:val="2"/>
            <w:vAlign w:val="center"/>
          </w:tcPr>
          <w:p w14:paraId="26EA8348" w14:textId="77777777" w:rsidR="00444A90" w:rsidRPr="00611FD7" w:rsidRDefault="00444A90" w:rsidP="00AD5538">
            <w:pPr>
              <w:pStyle w:val="ListNumber"/>
              <w:numPr>
                <w:ilvl w:val="0"/>
                <w:numId w:val="0"/>
              </w:numPr>
              <w:spacing w:after="0"/>
              <w:jc w:val="center"/>
              <w:rPr>
                <w:rFonts w:ascii="Arial" w:hAnsi="Arial" w:cs="Arial"/>
                <w:b/>
                <w:sz w:val="22"/>
              </w:rPr>
            </w:pPr>
            <w:bookmarkStart w:id="4" w:name="_Hlk499723666"/>
            <w:bookmarkEnd w:id="1"/>
            <w:r>
              <w:rPr>
                <w:rFonts w:ascii="Arial" w:hAnsi="Arial" w:cs="Arial"/>
                <w:b/>
                <w:sz w:val="22"/>
              </w:rPr>
              <w:t>Table A</w:t>
            </w:r>
            <w:r w:rsidR="00F54B6C">
              <w:rPr>
                <w:rFonts w:ascii="Arial" w:hAnsi="Arial" w:cs="Arial"/>
                <w:b/>
                <w:sz w:val="22"/>
              </w:rPr>
              <w:t>.2</w:t>
            </w:r>
            <w:r>
              <w:rPr>
                <w:rFonts w:ascii="Arial" w:hAnsi="Arial" w:cs="Arial"/>
                <w:b/>
                <w:sz w:val="22"/>
              </w:rPr>
              <w:t>-1.  Runoff Reduction Credit for Each BMP</w:t>
            </w:r>
          </w:p>
        </w:tc>
      </w:tr>
      <w:tr w:rsidR="00444A90" w:rsidRPr="00611FD7" w14:paraId="12283480" w14:textId="77777777" w:rsidTr="00AD5538">
        <w:trPr>
          <w:trHeight w:val="449"/>
          <w:jc w:val="center"/>
        </w:trPr>
        <w:tc>
          <w:tcPr>
            <w:tcW w:w="0" w:type="auto"/>
            <w:vAlign w:val="center"/>
          </w:tcPr>
          <w:p w14:paraId="627CDE30" w14:textId="77777777" w:rsidR="00444A90" w:rsidRPr="00611FD7" w:rsidRDefault="00444A90" w:rsidP="00AD5538">
            <w:pPr>
              <w:pStyle w:val="ListNumber"/>
              <w:numPr>
                <w:ilvl w:val="0"/>
                <w:numId w:val="0"/>
              </w:numPr>
              <w:spacing w:after="0"/>
              <w:rPr>
                <w:rFonts w:ascii="Arial" w:hAnsi="Arial" w:cs="Arial"/>
                <w:b/>
                <w:sz w:val="22"/>
              </w:rPr>
            </w:pPr>
            <w:r w:rsidRPr="00611FD7">
              <w:rPr>
                <w:rFonts w:ascii="Arial" w:hAnsi="Arial" w:cs="Arial"/>
                <w:b/>
                <w:sz w:val="22"/>
              </w:rPr>
              <w:t>Practice Type</w:t>
            </w:r>
          </w:p>
        </w:tc>
        <w:tc>
          <w:tcPr>
            <w:tcW w:w="0" w:type="auto"/>
            <w:vAlign w:val="center"/>
          </w:tcPr>
          <w:p w14:paraId="6B64B95E" w14:textId="77777777" w:rsidR="00444A90" w:rsidRDefault="00444A90" w:rsidP="00AD5538">
            <w:pPr>
              <w:pStyle w:val="ListNumber"/>
              <w:numPr>
                <w:ilvl w:val="0"/>
                <w:numId w:val="0"/>
              </w:numPr>
              <w:spacing w:after="0"/>
              <w:jc w:val="center"/>
              <w:rPr>
                <w:rFonts w:ascii="Arial" w:hAnsi="Arial" w:cs="Arial"/>
                <w:b/>
                <w:sz w:val="22"/>
              </w:rPr>
            </w:pPr>
            <w:r>
              <w:rPr>
                <w:rFonts w:ascii="Arial" w:hAnsi="Arial" w:cs="Arial"/>
                <w:b/>
                <w:sz w:val="22"/>
              </w:rPr>
              <w:t>Runoff Reduction Credit</w:t>
            </w:r>
          </w:p>
        </w:tc>
      </w:tr>
      <w:tr w:rsidR="00444A90" w14:paraId="6DA44A4B" w14:textId="77777777" w:rsidTr="00AD5538">
        <w:trPr>
          <w:trHeight w:val="288"/>
          <w:jc w:val="center"/>
        </w:trPr>
        <w:tc>
          <w:tcPr>
            <w:tcW w:w="0" w:type="auto"/>
            <w:vAlign w:val="center"/>
          </w:tcPr>
          <w:p w14:paraId="2B72D4F7" w14:textId="77777777" w:rsidR="00444A90" w:rsidRPr="00312029" w:rsidRDefault="00444A90" w:rsidP="00AD5538">
            <w:pPr>
              <w:pStyle w:val="ListBullet2"/>
              <w:numPr>
                <w:ilvl w:val="0"/>
                <w:numId w:val="0"/>
              </w:numPr>
              <w:spacing w:after="0"/>
              <w:rPr>
                <w:rFonts w:ascii="Arial" w:hAnsi="Arial" w:cs="Arial"/>
                <w:sz w:val="22"/>
              </w:rPr>
            </w:pPr>
            <w:r w:rsidRPr="00312029">
              <w:rPr>
                <w:rFonts w:ascii="Arial" w:eastAsia="Times New Roman" w:hAnsi="Arial" w:cs="Arial"/>
                <w:bCs/>
                <w:sz w:val="22"/>
              </w:rPr>
              <w:t>Bioretention - Enhanced</w:t>
            </w:r>
          </w:p>
        </w:tc>
        <w:tc>
          <w:tcPr>
            <w:tcW w:w="0" w:type="auto"/>
            <w:vAlign w:val="center"/>
          </w:tcPr>
          <w:p w14:paraId="6F60BFA0"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100%</w:t>
            </w:r>
          </w:p>
        </w:tc>
      </w:tr>
      <w:tr w:rsidR="00444A90" w14:paraId="681A647F" w14:textId="77777777" w:rsidTr="00AD5538">
        <w:trPr>
          <w:trHeight w:val="288"/>
          <w:jc w:val="center"/>
        </w:trPr>
        <w:tc>
          <w:tcPr>
            <w:tcW w:w="0" w:type="auto"/>
            <w:vAlign w:val="center"/>
          </w:tcPr>
          <w:p w14:paraId="52C3121C"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Bioretention - Standard</w:t>
            </w:r>
          </w:p>
        </w:tc>
        <w:tc>
          <w:tcPr>
            <w:tcW w:w="0" w:type="auto"/>
            <w:vAlign w:val="center"/>
          </w:tcPr>
          <w:p w14:paraId="209AA78C"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60%</w:t>
            </w:r>
          </w:p>
        </w:tc>
      </w:tr>
      <w:tr w:rsidR="00444A90" w14:paraId="09C8D87F" w14:textId="77777777" w:rsidTr="00AD5538">
        <w:trPr>
          <w:trHeight w:val="288"/>
          <w:jc w:val="center"/>
        </w:trPr>
        <w:tc>
          <w:tcPr>
            <w:tcW w:w="0" w:type="auto"/>
            <w:vAlign w:val="center"/>
          </w:tcPr>
          <w:p w14:paraId="578E56A5"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Permeable Pavement - Infiltration</w:t>
            </w:r>
          </w:p>
        </w:tc>
        <w:tc>
          <w:tcPr>
            <w:tcW w:w="0" w:type="auto"/>
            <w:vAlign w:val="center"/>
          </w:tcPr>
          <w:p w14:paraId="0A9ED11C"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100%</w:t>
            </w:r>
          </w:p>
        </w:tc>
      </w:tr>
      <w:tr w:rsidR="00444A90" w14:paraId="53BD78BB" w14:textId="77777777" w:rsidTr="00AD5538">
        <w:trPr>
          <w:trHeight w:val="288"/>
          <w:jc w:val="center"/>
        </w:trPr>
        <w:tc>
          <w:tcPr>
            <w:tcW w:w="0" w:type="auto"/>
            <w:vAlign w:val="center"/>
          </w:tcPr>
          <w:p w14:paraId="792631E3"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Permeable Pavement - Standard</w:t>
            </w:r>
          </w:p>
        </w:tc>
        <w:tc>
          <w:tcPr>
            <w:tcW w:w="0" w:type="auto"/>
            <w:vAlign w:val="center"/>
          </w:tcPr>
          <w:p w14:paraId="4954C2AE"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50%</w:t>
            </w:r>
          </w:p>
        </w:tc>
      </w:tr>
      <w:tr w:rsidR="00444A90" w14:paraId="077356B6" w14:textId="77777777" w:rsidTr="00AD5538">
        <w:trPr>
          <w:trHeight w:val="288"/>
          <w:jc w:val="center"/>
        </w:trPr>
        <w:tc>
          <w:tcPr>
            <w:tcW w:w="0" w:type="auto"/>
            <w:vAlign w:val="center"/>
          </w:tcPr>
          <w:p w14:paraId="26CD90E0"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Infiltration</w:t>
            </w:r>
          </w:p>
        </w:tc>
        <w:tc>
          <w:tcPr>
            <w:tcW w:w="0" w:type="auto"/>
            <w:vAlign w:val="center"/>
          </w:tcPr>
          <w:p w14:paraId="373BAD47"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100%</w:t>
            </w:r>
          </w:p>
        </w:tc>
      </w:tr>
      <w:tr w:rsidR="00444A90" w14:paraId="19EECD1F" w14:textId="77777777" w:rsidTr="00AD5538">
        <w:trPr>
          <w:trHeight w:val="288"/>
          <w:jc w:val="center"/>
        </w:trPr>
        <w:tc>
          <w:tcPr>
            <w:tcW w:w="0" w:type="auto"/>
            <w:vAlign w:val="center"/>
          </w:tcPr>
          <w:p w14:paraId="6ED23664"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Green Roof</w:t>
            </w:r>
          </w:p>
        </w:tc>
        <w:tc>
          <w:tcPr>
            <w:tcW w:w="0" w:type="auto"/>
            <w:vAlign w:val="center"/>
          </w:tcPr>
          <w:p w14:paraId="117D95F7"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100%</w:t>
            </w:r>
          </w:p>
        </w:tc>
      </w:tr>
      <w:tr w:rsidR="00444A90" w14:paraId="38517EB4" w14:textId="77777777" w:rsidTr="00AD5538">
        <w:trPr>
          <w:trHeight w:val="288"/>
          <w:jc w:val="center"/>
        </w:trPr>
        <w:tc>
          <w:tcPr>
            <w:tcW w:w="0" w:type="auto"/>
            <w:vAlign w:val="center"/>
          </w:tcPr>
          <w:p w14:paraId="793FCE10"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Rainwater Harvesting</w:t>
            </w:r>
          </w:p>
        </w:tc>
        <w:tc>
          <w:tcPr>
            <w:tcW w:w="0" w:type="auto"/>
            <w:vAlign w:val="center"/>
          </w:tcPr>
          <w:p w14:paraId="1FD137AC"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100%</w:t>
            </w:r>
          </w:p>
        </w:tc>
      </w:tr>
      <w:tr w:rsidR="00444A90" w14:paraId="2EA76EC4" w14:textId="77777777" w:rsidTr="00AD5538">
        <w:trPr>
          <w:trHeight w:val="288"/>
          <w:jc w:val="center"/>
        </w:trPr>
        <w:tc>
          <w:tcPr>
            <w:tcW w:w="0" w:type="auto"/>
            <w:vAlign w:val="center"/>
          </w:tcPr>
          <w:p w14:paraId="2976823A"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Disconnection to A/B or Amended Soils</w:t>
            </w:r>
          </w:p>
        </w:tc>
        <w:tc>
          <w:tcPr>
            <w:tcW w:w="0" w:type="auto"/>
            <w:vAlign w:val="center"/>
          </w:tcPr>
          <w:p w14:paraId="426EC5CF"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50%</w:t>
            </w:r>
          </w:p>
        </w:tc>
      </w:tr>
      <w:tr w:rsidR="00444A90" w14:paraId="2726E85A" w14:textId="77777777" w:rsidTr="00AD5538">
        <w:trPr>
          <w:trHeight w:val="288"/>
          <w:jc w:val="center"/>
        </w:trPr>
        <w:tc>
          <w:tcPr>
            <w:tcW w:w="0" w:type="auto"/>
            <w:vAlign w:val="center"/>
          </w:tcPr>
          <w:p w14:paraId="68512380"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Disconnection to C/D Soils</w:t>
            </w:r>
          </w:p>
        </w:tc>
        <w:tc>
          <w:tcPr>
            <w:tcW w:w="0" w:type="auto"/>
            <w:vAlign w:val="center"/>
          </w:tcPr>
          <w:p w14:paraId="0BCBDE96"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25%</w:t>
            </w:r>
          </w:p>
        </w:tc>
      </w:tr>
      <w:tr w:rsidR="00444A90" w14:paraId="46065699" w14:textId="77777777" w:rsidTr="00AD5538">
        <w:trPr>
          <w:trHeight w:val="288"/>
          <w:jc w:val="center"/>
        </w:trPr>
        <w:tc>
          <w:tcPr>
            <w:tcW w:w="0" w:type="auto"/>
            <w:vAlign w:val="center"/>
          </w:tcPr>
          <w:p w14:paraId="1AAC7F97"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Disconnection to Forest Cover/Open Space</w:t>
            </w:r>
          </w:p>
        </w:tc>
        <w:tc>
          <w:tcPr>
            <w:tcW w:w="0" w:type="auto"/>
            <w:vAlign w:val="center"/>
          </w:tcPr>
          <w:p w14:paraId="66A794DA"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75%</w:t>
            </w:r>
          </w:p>
        </w:tc>
      </w:tr>
      <w:tr w:rsidR="00444A90" w14:paraId="10BB65A1" w14:textId="77777777" w:rsidTr="00AD5538">
        <w:trPr>
          <w:trHeight w:val="288"/>
          <w:jc w:val="center"/>
        </w:trPr>
        <w:tc>
          <w:tcPr>
            <w:tcW w:w="0" w:type="auto"/>
            <w:vAlign w:val="center"/>
          </w:tcPr>
          <w:p w14:paraId="7C34F888"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Grass Channel in A/B or Amended Soils</w:t>
            </w:r>
          </w:p>
        </w:tc>
        <w:tc>
          <w:tcPr>
            <w:tcW w:w="0" w:type="auto"/>
            <w:vAlign w:val="center"/>
          </w:tcPr>
          <w:p w14:paraId="172F6827"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20%</w:t>
            </w:r>
          </w:p>
        </w:tc>
      </w:tr>
      <w:tr w:rsidR="00444A90" w14:paraId="47B8F67D" w14:textId="77777777" w:rsidTr="00AD5538">
        <w:trPr>
          <w:trHeight w:val="288"/>
          <w:jc w:val="center"/>
        </w:trPr>
        <w:tc>
          <w:tcPr>
            <w:tcW w:w="0" w:type="auto"/>
            <w:vAlign w:val="center"/>
          </w:tcPr>
          <w:p w14:paraId="00369394"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Grass Channel in C/D Soils</w:t>
            </w:r>
          </w:p>
        </w:tc>
        <w:tc>
          <w:tcPr>
            <w:tcW w:w="0" w:type="auto"/>
            <w:vAlign w:val="center"/>
          </w:tcPr>
          <w:p w14:paraId="48C8502F"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10%</w:t>
            </w:r>
          </w:p>
        </w:tc>
      </w:tr>
      <w:tr w:rsidR="00444A90" w14:paraId="0B10D370" w14:textId="77777777" w:rsidTr="00AD5538">
        <w:trPr>
          <w:trHeight w:val="288"/>
          <w:jc w:val="center"/>
        </w:trPr>
        <w:tc>
          <w:tcPr>
            <w:tcW w:w="0" w:type="auto"/>
            <w:vAlign w:val="center"/>
          </w:tcPr>
          <w:p w14:paraId="1DD4F25A"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Dry Swale</w:t>
            </w:r>
          </w:p>
        </w:tc>
        <w:tc>
          <w:tcPr>
            <w:tcW w:w="0" w:type="auto"/>
            <w:vAlign w:val="center"/>
          </w:tcPr>
          <w:p w14:paraId="0D62317A"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60%</w:t>
            </w:r>
          </w:p>
        </w:tc>
      </w:tr>
      <w:tr w:rsidR="00444A90" w14:paraId="0ED90461" w14:textId="77777777" w:rsidTr="00AD5538">
        <w:trPr>
          <w:trHeight w:val="288"/>
          <w:jc w:val="center"/>
        </w:trPr>
        <w:tc>
          <w:tcPr>
            <w:tcW w:w="0" w:type="auto"/>
            <w:vAlign w:val="center"/>
          </w:tcPr>
          <w:p w14:paraId="1F8C396B"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Wet Swale</w:t>
            </w:r>
          </w:p>
        </w:tc>
        <w:tc>
          <w:tcPr>
            <w:tcW w:w="0" w:type="auto"/>
            <w:vAlign w:val="center"/>
          </w:tcPr>
          <w:p w14:paraId="61838D85"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0%</w:t>
            </w:r>
          </w:p>
        </w:tc>
      </w:tr>
      <w:tr w:rsidR="00444A90" w14:paraId="0B1AFA1B" w14:textId="77777777" w:rsidTr="00AD5538">
        <w:trPr>
          <w:trHeight w:val="288"/>
          <w:jc w:val="center"/>
        </w:trPr>
        <w:tc>
          <w:tcPr>
            <w:tcW w:w="0" w:type="auto"/>
            <w:vAlign w:val="center"/>
          </w:tcPr>
          <w:p w14:paraId="3689C7A5"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Regenerative Stormwater Conveyance (RSC)</w:t>
            </w:r>
          </w:p>
        </w:tc>
        <w:tc>
          <w:tcPr>
            <w:tcW w:w="0" w:type="auto"/>
            <w:vAlign w:val="center"/>
          </w:tcPr>
          <w:p w14:paraId="5EBCC694"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100%</w:t>
            </w:r>
          </w:p>
        </w:tc>
      </w:tr>
      <w:tr w:rsidR="00444A90" w14:paraId="1638EBCC" w14:textId="77777777" w:rsidTr="00AD5538">
        <w:trPr>
          <w:trHeight w:val="288"/>
          <w:jc w:val="center"/>
        </w:trPr>
        <w:tc>
          <w:tcPr>
            <w:tcW w:w="0" w:type="auto"/>
            <w:vAlign w:val="center"/>
          </w:tcPr>
          <w:p w14:paraId="24F98539"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Filtration</w:t>
            </w:r>
          </w:p>
        </w:tc>
        <w:tc>
          <w:tcPr>
            <w:tcW w:w="0" w:type="auto"/>
            <w:vAlign w:val="center"/>
          </w:tcPr>
          <w:p w14:paraId="1378A404"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0%</w:t>
            </w:r>
          </w:p>
        </w:tc>
      </w:tr>
      <w:tr w:rsidR="00444A90" w14:paraId="1F66FDA7" w14:textId="77777777" w:rsidTr="00AD5538">
        <w:trPr>
          <w:trHeight w:val="288"/>
          <w:jc w:val="center"/>
        </w:trPr>
        <w:tc>
          <w:tcPr>
            <w:tcW w:w="0" w:type="auto"/>
            <w:vAlign w:val="center"/>
          </w:tcPr>
          <w:p w14:paraId="20BAA962"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Dry Detention Practice</w:t>
            </w:r>
          </w:p>
        </w:tc>
        <w:tc>
          <w:tcPr>
            <w:tcW w:w="0" w:type="auto"/>
            <w:vAlign w:val="center"/>
          </w:tcPr>
          <w:p w14:paraId="3400D7E3"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0%</w:t>
            </w:r>
          </w:p>
        </w:tc>
      </w:tr>
      <w:tr w:rsidR="00444A90" w14:paraId="488935E2" w14:textId="77777777" w:rsidTr="00AD5538">
        <w:trPr>
          <w:trHeight w:val="288"/>
          <w:jc w:val="center"/>
        </w:trPr>
        <w:tc>
          <w:tcPr>
            <w:tcW w:w="0" w:type="auto"/>
            <w:vAlign w:val="center"/>
          </w:tcPr>
          <w:p w14:paraId="4D1DAF82"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Wet Detention Pond</w:t>
            </w:r>
          </w:p>
        </w:tc>
        <w:tc>
          <w:tcPr>
            <w:tcW w:w="0" w:type="auto"/>
            <w:vAlign w:val="center"/>
          </w:tcPr>
          <w:p w14:paraId="06E2DEC7"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0%</w:t>
            </w:r>
          </w:p>
        </w:tc>
      </w:tr>
      <w:tr w:rsidR="00444A90" w14:paraId="77AA49D1" w14:textId="77777777" w:rsidTr="00AD5538">
        <w:trPr>
          <w:trHeight w:val="288"/>
          <w:jc w:val="center"/>
        </w:trPr>
        <w:tc>
          <w:tcPr>
            <w:tcW w:w="0" w:type="auto"/>
            <w:vAlign w:val="center"/>
          </w:tcPr>
          <w:p w14:paraId="52E504C7" w14:textId="77777777" w:rsidR="00444A90" w:rsidRPr="00312029" w:rsidRDefault="00444A90" w:rsidP="00AD5538">
            <w:pPr>
              <w:pStyle w:val="ListNumber"/>
              <w:numPr>
                <w:ilvl w:val="0"/>
                <w:numId w:val="0"/>
              </w:numPr>
              <w:spacing w:after="0"/>
              <w:rPr>
                <w:rFonts w:ascii="Arial" w:eastAsia="Times New Roman" w:hAnsi="Arial" w:cs="Arial"/>
                <w:bCs/>
                <w:sz w:val="22"/>
              </w:rPr>
            </w:pPr>
            <w:r w:rsidRPr="00312029">
              <w:rPr>
                <w:rFonts w:ascii="Arial" w:eastAsia="Times New Roman" w:hAnsi="Arial" w:cs="Arial"/>
                <w:bCs/>
                <w:sz w:val="22"/>
              </w:rPr>
              <w:t>Wetland</w:t>
            </w:r>
          </w:p>
        </w:tc>
        <w:tc>
          <w:tcPr>
            <w:tcW w:w="0" w:type="auto"/>
            <w:vAlign w:val="center"/>
          </w:tcPr>
          <w:p w14:paraId="36F532CA" w14:textId="77777777" w:rsidR="00444A90" w:rsidRPr="00600981" w:rsidRDefault="00444A90" w:rsidP="00AD5538">
            <w:pPr>
              <w:pStyle w:val="ListNumber"/>
              <w:numPr>
                <w:ilvl w:val="0"/>
                <w:numId w:val="0"/>
              </w:numPr>
              <w:spacing w:after="0"/>
              <w:jc w:val="center"/>
              <w:rPr>
                <w:rFonts w:ascii="Arial" w:eastAsia="Times New Roman" w:hAnsi="Arial" w:cs="Arial"/>
                <w:bCs/>
                <w:sz w:val="20"/>
                <w:szCs w:val="20"/>
              </w:rPr>
            </w:pPr>
            <w:r w:rsidRPr="00600981">
              <w:rPr>
                <w:rFonts w:ascii="Arial" w:eastAsia="Times New Roman" w:hAnsi="Arial" w:cs="Arial"/>
                <w:bCs/>
                <w:sz w:val="20"/>
                <w:szCs w:val="20"/>
              </w:rPr>
              <w:t>0%</w:t>
            </w:r>
          </w:p>
        </w:tc>
      </w:tr>
      <w:bookmarkEnd w:id="4"/>
    </w:tbl>
    <w:p w14:paraId="5ADEE058" w14:textId="77777777" w:rsidR="00444A90" w:rsidRDefault="00444A90" w:rsidP="00444A90">
      <w:pPr>
        <w:spacing w:after="200" w:line="276" w:lineRule="auto"/>
        <w:rPr>
          <w:rFonts w:ascii="Arial" w:hAnsi="Arial" w:cs="Arial"/>
          <w:sz w:val="22"/>
        </w:rPr>
      </w:pPr>
      <w:r>
        <w:rPr>
          <w:rFonts w:ascii="Arial" w:hAnsi="Arial" w:cs="Arial"/>
          <w:sz w:val="22"/>
        </w:rPr>
        <w:br w:type="page"/>
      </w:r>
    </w:p>
    <w:p w14:paraId="33516EE7" w14:textId="77777777" w:rsidR="00444A90" w:rsidRDefault="00444A90" w:rsidP="00444A90">
      <w:pPr>
        <w:pStyle w:val="ListNumber"/>
        <w:rPr>
          <w:rFonts w:ascii="Arial" w:hAnsi="Arial" w:cs="Arial"/>
          <w:sz w:val="22"/>
        </w:rPr>
      </w:pPr>
      <w:bookmarkStart w:id="5" w:name="_Hlk499723238"/>
      <w:r>
        <w:rPr>
          <w:rFonts w:ascii="Arial" w:hAnsi="Arial" w:cs="Arial"/>
          <w:sz w:val="22"/>
        </w:rPr>
        <w:lastRenderedPageBreak/>
        <w:t xml:space="preserve">The Runoff Reduction Volume Credited is calculated in </w:t>
      </w:r>
      <w:r w:rsidR="00F54B6C">
        <w:rPr>
          <w:rFonts w:ascii="Arial" w:hAnsi="Arial" w:cs="Arial"/>
          <w:b/>
          <w:sz w:val="22"/>
        </w:rPr>
        <w:t>c</w:t>
      </w:r>
      <w:r>
        <w:rPr>
          <w:rFonts w:ascii="Arial" w:hAnsi="Arial" w:cs="Arial"/>
          <w:b/>
          <w:sz w:val="22"/>
        </w:rPr>
        <w:t>olumn J</w:t>
      </w:r>
      <w:r>
        <w:rPr>
          <w:rFonts w:ascii="Arial" w:hAnsi="Arial" w:cs="Arial"/>
          <w:sz w:val="22"/>
        </w:rPr>
        <w:t>, and is equal to the following:</w:t>
      </w:r>
    </w:p>
    <w:p w14:paraId="56187313" w14:textId="14EF4ED1" w:rsidR="00444A90" w:rsidRPr="00611FD7" w:rsidRDefault="003E45A0" w:rsidP="00444A90">
      <w:pPr>
        <w:pStyle w:val="ListNumber"/>
        <w:numPr>
          <w:ilvl w:val="0"/>
          <w:numId w:val="0"/>
        </w:numPr>
        <w:tabs>
          <w:tab w:val="left" w:pos="2520"/>
          <w:tab w:val="left" w:pos="3240"/>
          <w:tab w:val="left" w:pos="3600"/>
          <w:tab w:val="left" w:pos="3960"/>
          <w:tab w:val="left" w:pos="4320"/>
        </w:tabs>
        <w:ind w:left="2520" w:hanging="360"/>
        <w:rPr>
          <w:rFonts w:ascii="Arial" w:hAnsi="Arial" w:cs="Arial"/>
          <w:sz w:val="22"/>
        </w:rPr>
      </w:pPr>
      <m:oMathPara>
        <m:oMathParaPr>
          <m:jc m:val="left"/>
        </m:oMathParaPr>
        <m:oMath>
          <m:sSub>
            <m:sSubPr>
              <m:ctrlPr>
                <w:rPr>
                  <w:rFonts w:ascii="Cambria Math" w:hAnsi="Cambria Math" w:cs="Arial"/>
                  <w:i/>
                  <w:sz w:val="22"/>
                </w:rPr>
              </m:ctrlPr>
            </m:sSubPr>
            <m:e>
              <m:r>
                <w:rPr>
                  <w:rFonts w:ascii="Cambria Math" w:hAnsi="Cambria Math" w:cs="Arial"/>
                  <w:sz w:val="22"/>
                </w:rPr>
                <m:t>RRV</m:t>
              </m:r>
            </m:e>
            <m:sub>
              <m:r>
                <w:rPr>
                  <w:rFonts w:ascii="Cambria Math" w:hAnsi="Cambria Math" w:cs="Arial"/>
                  <w:sz w:val="22"/>
                </w:rPr>
                <m:t>CR</m:t>
              </m:r>
            </m:sub>
          </m:sSub>
          <m:r>
            <w:rPr>
              <w:rFonts w:ascii="Cambria Math" w:hAnsi="Cambria Math" w:cs="Arial"/>
              <w:sz w:val="22"/>
            </w:rPr>
            <m:t>=</m:t>
          </m:r>
          <m:r>
            <w:rPr>
              <w:rFonts w:ascii="Cambria Math" w:hAnsi="Cambria Math" w:cs="Arial"/>
              <w:sz w:val="22"/>
            </w:rPr>
            <m:t>Minimum(</m:t>
          </m:r>
          <m:r>
            <w:rPr>
              <w:rFonts w:ascii="Cambria Math" w:hAnsi="Cambria Math" w:cs="Arial"/>
              <w:sz w:val="22"/>
            </w:rPr>
            <m:t>CR×</m:t>
          </m:r>
          <m:sSub>
            <m:sSubPr>
              <m:ctrlPr>
                <w:rPr>
                  <w:rFonts w:ascii="Cambria Math" w:hAnsi="Cambria Math" w:cs="Arial"/>
                  <w:i/>
                  <w:sz w:val="22"/>
                </w:rPr>
              </m:ctrlPr>
            </m:sSubPr>
            <m:e>
              <m:r>
                <w:rPr>
                  <w:rFonts w:ascii="Cambria Math" w:hAnsi="Cambria Math" w:cs="Arial"/>
                  <w:sz w:val="22"/>
                </w:rPr>
                <m:t xml:space="preserve">Sv, </m:t>
              </m:r>
              <m:r>
                <w:rPr>
                  <w:rFonts w:ascii="Cambria Math" w:hAnsi="Cambria Math" w:cs="Arial"/>
                  <w:sz w:val="22"/>
                </w:rPr>
                <m:t>V</m:t>
              </m:r>
            </m:e>
            <m:sub>
              <m:r>
                <w:rPr>
                  <w:rFonts w:ascii="Cambria Math" w:hAnsi="Cambria Math" w:cs="Arial"/>
                  <w:sz w:val="22"/>
                </w:rPr>
                <m:t>CAP</m:t>
              </m:r>
            </m:sub>
          </m:sSub>
          <m:r>
            <w:rPr>
              <w:rFonts w:ascii="Cambria Math" w:hAnsi="Cambria Math" w:cs="Arial"/>
              <w:sz w:val="22"/>
            </w:rPr>
            <m:t>)</m:t>
          </m:r>
        </m:oMath>
      </m:oMathPara>
    </w:p>
    <w:p w14:paraId="26EE5832" w14:textId="77777777" w:rsidR="00444A90" w:rsidRDefault="00444A90" w:rsidP="00444A90">
      <w:pPr>
        <w:pStyle w:val="ListNumber"/>
        <w:numPr>
          <w:ilvl w:val="0"/>
          <w:numId w:val="0"/>
        </w:numPr>
        <w:tabs>
          <w:tab w:val="left" w:pos="2880"/>
          <w:tab w:val="left" w:pos="3240"/>
          <w:tab w:val="left" w:pos="3600"/>
          <w:tab w:val="left" w:pos="3960"/>
          <w:tab w:val="left" w:pos="4320"/>
        </w:tabs>
        <w:ind w:left="2880" w:hanging="360"/>
        <w:rPr>
          <w:rFonts w:ascii="Arial" w:hAnsi="Arial" w:cs="Arial"/>
          <w:sz w:val="22"/>
        </w:rPr>
      </w:pPr>
      <w:r>
        <w:rPr>
          <w:rFonts w:ascii="Arial" w:hAnsi="Arial" w:cs="Arial"/>
          <w:sz w:val="22"/>
        </w:rPr>
        <w:t>Where:</w:t>
      </w:r>
    </w:p>
    <w:p w14:paraId="20BA4E5B" w14:textId="77777777" w:rsidR="00444A90" w:rsidRDefault="00444A90" w:rsidP="00444A90">
      <w:pPr>
        <w:pStyle w:val="ListNumber"/>
        <w:numPr>
          <w:ilvl w:val="0"/>
          <w:numId w:val="0"/>
        </w:numPr>
        <w:tabs>
          <w:tab w:val="left" w:pos="2880"/>
          <w:tab w:val="left" w:pos="3240"/>
          <w:tab w:val="left" w:pos="3600"/>
          <w:tab w:val="left" w:pos="3960"/>
          <w:tab w:val="left" w:pos="4320"/>
          <w:tab w:val="left" w:pos="4680"/>
        </w:tabs>
        <w:ind w:left="2880" w:hanging="360"/>
        <w:rPr>
          <w:rFonts w:ascii="Arial" w:hAnsi="Arial" w:cs="Arial"/>
          <w:sz w:val="22"/>
        </w:rPr>
      </w:pPr>
      <w:r>
        <w:rPr>
          <w:rFonts w:ascii="Arial" w:hAnsi="Arial" w:cs="Arial"/>
          <w:sz w:val="22"/>
        </w:rPr>
        <w:tab/>
        <w:t>RRV</w:t>
      </w:r>
      <w:r>
        <w:rPr>
          <w:rFonts w:ascii="Arial" w:hAnsi="Arial" w:cs="Arial"/>
          <w:sz w:val="22"/>
          <w:vertAlign w:val="subscript"/>
        </w:rPr>
        <w:t>CR</w:t>
      </w:r>
      <w:r>
        <w:rPr>
          <w:rFonts w:ascii="Arial" w:hAnsi="Arial" w:cs="Arial"/>
          <w:sz w:val="22"/>
        </w:rPr>
        <w:tab/>
        <w:t>=</w:t>
      </w:r>
      <w:r>
        <w:rPr>
          <w:rFonts w:ascii="Arial" w:hAnsi="Arial" w:cs="Arial"/>
          <w:sz w:val="22"/>
        </w:rPr>
        <w:tab/>
        <w:t>Runoff Reduction Volume Credited (cf)</w:t>
      </w:r>
    </w:p>
    <w:p w14:paraId="6D38C970" w14:textId="0225136E" w:rsidR="00FE0AA7" w:rsidRDefault="00444A90" w:rsidP="00444A90">
      <w:pPr>
        <w:pStyle w:val="ListNumber"/>
        <w:numPr>
          <w:ilvl w:val="0"/>
          <w:numId w:val="0"/>
        </w:numPr>
        <w:tabs>
          <w:tab w:val="left" w:pos="2880"/>
          <w:tab w:val="left" w:pos="3240"/>
          <w:tab w:val="left" w:pos="3600"/>
          <w:tab w:val="left" w:pos="3960"/>
          <w:tab w:val="left" w:pos="4320"/>
          <w:tab w:val="left" w:pos="4680"/>
        </w:tabs>
        <w:ind w:left="2880" w:hanging="360"/>
        <w:rPr>
          <w:rFonts w:ascii="Arial" w:hAnsi="Arial" w:cs="Arial"/>
          <w:sz w:val="22"/>
        </w:rPr>
      </w:pPr>
      <w:r>
        <w:rPr>
          <w:rFonts w:ascii="Arial" w:hAnsi="Arial" w:cs="Arial"/>
          <w:sz w:val="22"/>
        </w:rPr>
        <w:tab/>
      </w:r>
      <w:r w:rsidR="00FE0AA7">
        <w:rPr>
          <w:rFonts w:ascii="Arial" w:hAnsi="Arial" w:cs="Arial"/>
          <w:sz w:val="22"/>
        </w:rPr>
        <w:t>Sv</w:t>
      </w:r>
      <w:r w:rsidR="00FE0AA7">
        <w:rPr>
          <w:rFonts w:ascii="Arial" w:hAnsi="Arial" w:cs="Arial"/>
          <w:sz w:val="22"/>
        </w:rPr>
        <w:tab/>
      </w:r>
      <w:r w:rsidR="00FE0AA7">
        <w:rPr>
          <w:rFonts w:ascii="Arial" w:hAnsi="Arial" w:cs="Arial"/>
          <w:sz w:val="22"/>
        </w:rPr>
        <w:tab/>
        <w:t>=</w:t>
      </w:r>
      <w:r w:rsidR="00FE0AA7">
        <w:rPr>
          <w:rFonts w:ascii="Arial" w:hAnsi="Arial" w:cs="Arial"/>
          <w:sz w:val="22"/>
        </w:rPr>
        <w:tab/>
        <w:t>Storage Volume (cf)</w:t>
      </w:r>
    </w:p>
    <w:p w14:paraId="265CCAE2" w14:textId="5747A6BB" w:rsidR="00444A90" w:rsidRDefault="00FE0AA7" w:rsidP="00444A90">
      <w:pPr>
        <w:pStyle w:val="ListNumber"/>
        <w:numPr>
          <w:ilvl w:val="0"/>
          <w:numId w:val="0"/>
        </w:numPr>
        <w:tabs>
          <w:tab w:val="left" w:pos="2880"/>
          <w:tab w:val="left" w:pos="3240"/>
          <w:tab w:val="left" w:pos="3600"/>
          <w:tab w:val="left" w:pos="3960"/>
          <w:tab w:val="left" w:pos="4320"/>
          <w:tab w:val="left" w:pos="4680"/>
        </w:tabs>
        <w:ind w:left="2880" w:hanging="360"/>
        <w:rPr>
          <w:rFonts w:ascii="Arial" w:hAnsi="Arial" w:cs="Arial"/>
          <w:sz w:val="22"/>
        </w:rPr>
      </w:pPr>
      <w:r>
        <w:rPr>
          <w:rFonts w:ascii="Arial" w:hAnsi="Arial" w:cs="Arial"/>
          <w:sz w:val="22"/>
        </w:rPr>
        <w:tab/>
      </w:r>
      <w:r w:rsidR="00444A90">
        <w:rPr>
          <w:rFonts w:ascii="Arial" w:hAnsi="Arial" w:cs="Arial"/>
          <w:sz w:val="22"/>
        </w:rPr>
        <w:t>CR</w:t>
      </w:r>
      <w:r w:rsidR="00444A90">
        <w:rPr>
          <w:rFonts w:ascii="Arial" w:hAnsi="Arial" w:cs="Arial"/>
          <w:sz w:val="22"/>
        </w:rPr>
        <w:tab/>
      </w:r>
      <w:r w:rsidR="00444A90">
        <w:rPr>
          <w:rFonts w:ascii="Arial" w:hAnsi="Arial" w:cs="Arial"/>
          <w:sz w:val="22"/>
        </w:rPr>
        <w:tab/>
        <w:t>=</w:t>
      </w:r>
      <w:r w:rsidR="00444A90">
        <w:rPr>
          <w:rFonts w:ascii="Arial" w:hAnsi="Arial" w:cs="Arial"/>
          <w:sz w:val="22"/>
        </w:rPr>
        <w:tab/>
        <w:t>Credit (%)</w:t>
      </w:r>
    </w:p>
    <w:p w14:paraId="50E00110" w14:textId="77777777" w:rsidR="00444A90" w:rsidRDefault="00444A90" w:rsidP="00444A90">
      <w:pPr>
        <w:pStyle w:val="ListNumber"/>
        <w:numPr>
          <w:ilvl w:val="0"/>
          <w:numId w:val="0"/>
        </w:numPr>
        <w:tabs>
          <w:tab w:val="left" w:pos="2880"/>
          <w:tab w:val="left" w:pos="3240"/>
          <w:tab w:val="left" w:pos="3600"/>
          <w:tab w:val="left" w:pos="3960"/>
          <w:tab w:val="left" w:pos="4320"/>
          <w:tab w:val="left" w:pos="4680"/>
        </w:tabs>
        <w:ind w:left="2880" w:hanging="360"/>
        <w:rPr>
          <w:rFonts w:ascii="Arial" w:hAnsi="Arial" w:cs="Arial"/>
          <w:sz w:val="22"/>
        </w:rPr>
      </w:pPr>
      <w:r>
        <w:rPr>
          <w:rFonts w:ascii="Arial" w:hAnsi="Arial" w:cs="Arial"/>
          <w:sz w:val="22"/>
        </w:rPr>
        <w:tab/>
        <w:t>V</w:t>
      </w:r>
      <w:r w:rsidRPr="00611FD7">
        <w:rPr>
          <w:rFonts w:ascii="Arial" w:hAnsi="Arial" w:cs="Arial"/>
          <w:sz w:val="22"/>
          <w:vertAlign w:val="subscript"/>
        </w:rPr>
        <w:t>CAP</w:t>
      </w:r>
      <w:r>
        <w:rPr>
          <w:rFonts w:ascii="Arial" w:hAnsi="Arial" w:cs="Arial"/>
          <w:sz w:val="22"/>
        </w:rPr>
        <w:tab/>
        <w:t>=</w:t>
      </w:r>
      <w:r>
        <w:rPr>
          <w:rFonts w:ascii="Arial" w:hAnsi="Arial" w:cs="Arial"/>
          <w:sz w:val="22"/>
        </w:rPr>
        <w:tab/>
        <w:t>Volume Captured by the Practice (cf)</w:t>
      </w:r>
    </w:p>
    <w:p w14:paraId="3C95AF29" w14:textId="77777777" w:rsidR="00444A90" w:rsidRDefault="00444A90" w:rsidP="00444A90">
      <w:pPr>
        <w:pStyle w:val="ListNumber"/>
        <w:numPr>
          <w:ilvl w:val="0"/>
          <w:numId w:val="0"/>
        </w:numPr>
        <w:tabs>
          <w:tab w:val="left" w:pos="2880"/>
          <w:tab w:val="left" w:pos="3240"/>
          <w:tab w:val="left" w:pos="3600"/>
          <w:tab w:val="left" w:pos="3960"/>
          <w:tab w:val="left" w:pos="4320"/>
          <w:tab w:val="left" w:pos="4680"/>
        </w:tabs>
        <w:ind w:left="2880" w:hanging="360"/>
        <w:rPr>
          <w:rFonts w:ascii="Arial" w:hAnsi="Arial" w:cs="Arial"/>
          <w:sz w:val="22"/>
        </w:rPr>
      </w:pPr>
    </w:p>
    <w:p w14:paraId="556D8465" w14:textId="77777777" w:rsidR="00444A90" w:rsidRDefault="00444A90" w:rsidP="00444A90">
      <w:pPr>
        <w:pStyle w:val="ListNumber"/>
        <w:rPr>
          <w:rFonts w:ascii="Arial" w:hAnsi="Arial" w:cs="Arial"/>
          <w:sz w:val="22"/>
        </w:rPr>
      </w:pPr>
      <w:r w:rsidRPr="009173EB">
        <w:rPr>
          <w:rFonts w:ascii="Arial" w:hAnsi="Arial" w:cs="Arial"/>
          <w:sz w:val="22"/>
        </w:rPr>
        <w:t xml:space="preserve">The </w:t>
      </w:r>
      <w:r>
        <w:rPr>
          <w:rFonts w:ascii="Arial" w:hAnsi="Arial" w:cs="Arial"/>
          <w:sz w:val="22"/>
        </w:rPr>
        <w:t>Remaining Runoff Reduction Volume</w:t>
      </w:r>
      <w:r w:rsidRPr="009173EB">
        <w:rPr>
          <w:rFonts w:ascii="Arial" w:hAnsi="Arial" w:cs="Arial"/>
          <w:sz w:val="22"/>
        </w:rPr>
        <w:t xml:space="preserve"> (</w:t>
      </w:r>
      <w:r w:rsidRPr="009173EB">
        <w:rPr>
          <w:rStyle w:val="Emphasis"/>
          <w:rFonts w:ascii="Arial" w:hAnsi="Arial" w:cs="Arial"/>
          <w:sz w:val="22"/>
        </w:rPr>
        <w:t>column K</w:t>
      </w:r>
      <w:r w:rsidRPr="009173EB">
        <w:rPr>
          <w:rFonts w:ascii="Arial" w:hAnsi="Arial" w:cs="Arial"/>
          <w:sz w:val="22"/>
        </w:rPr>
        <w:t xml:space="preserve">) </w:t>
      </w:r>
      <w:r>
        <w:rPr>
          <w:rFonts w:ascii="Arial" w:hAnsi="Arial" w:cs="Arial"/>
          <w:sz w:val="22"/>
        </w:rPr>
        <w:t>is calculated as:</w:t>
      </w:r>
    </w:p>
    <w:p w14:paraId="657D01FD" w14:textId="77777777" w:rsidR="00444A90" w:rsidRPr="00611FD7" w:rsidRDefault="003E45A0" w:rsidP="00444A90">
      <w:pPr>
        <w:pStyle w:val="ListNumber"/>
        <w:numPr>
          <w:ilvl w:val="0"/>
          <w:numId w:val="0"/>
        </w:numPr>
        <w:ind w:left="2520"/>
        <w:rPr>
          <w:rFonts w:ascii="Arial" w:eastAsiaTheme="minorEastAsia" w:hAnsi="Arial" w:cs="Arial"/>
          <w:sz w:val="22"/>
        </w:rPr>
      </w:pPr>
      <m:oMathPara>
        <m:oMathParaPr>
          <m:jc m:val="left"/>
        </m:oMathParaPr>
        <m:oMath>
          <m:sSub>
            <m:sSubPr>
              <m:ctrlPr>
                <w:rPr>
                  <w:rFonts w:ascii="Cambria Math" w:hAnsi="Cambria Math" w:cs="Arial"/>
                  <w:i/>
                  <w:sz w:val="22"/>
                </w:rPr>
              </m:ctrlPr>
            </m:sSubPr>
            <m:e>
              <m:r>
                <w:rPr>
                  <w:rFonts w:ascii="Cambria Math" w:hAnsi="Cambria Math" w:cs="Arial"/>
                  <w:sz w:val="22"/>
                </w:rPr>
                <m:t>RRV</m:t>
              </m:r>
            </m:e>
            <m:sub>
              <m:r>
                <w:rPr>
                  <w:rFonts w:ascii="Cambria Math" w:hAnsi="Cambria Math" w:cs="Arial"/>
                  <w:sz w:val="22"/>
                </w:rPr>
                <m:t>R</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RRV</m:t>
              </m:r>
            </m:e>
            <m:sub>
              <m:r>
                <w:rPr>
                  <w:rFonts w:ascii="Cambria Math" w:hAnsi="Cambria Math" w:cs="Arial"/>
                  <w:sz w:val="22"/>
                </w:rPr>
                <m:t>REC</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RRV</m:t>
              </m:r>
            </m:e>
            <m:sub>
              <m:r>
                <w:rPr>
                  <w:rFonts w:ascii="Cambria Math" w:hAnsi="Cambria Math" w:cs="Arial"/>
                  <w:sz w:val="22"/>
                </w:rPr>
                <m:t>CR</m:t>
              </m:r>
            </m:sub>
          </m:sSub>
        </m:oMath>
      </m:oMathPara>
    </w:p>
    <w:p w14:paraId="3BDB2918" w14:textId="77777777" w:rsidR="00444A90" w:rsidRDefault="00444A90" w:rsidP="00444A90">
      <w:pPr>
        <w:pStyle w:val="ListNumber"/>
        <w:numPr>
          <w:ilvl w:val="0"/>
          <w:numId w:val="0"/>
        </w:numPr>
        <w:ind w:left="2520"/>
        <w:rPr>
          <w:rFonts w:ascii="Arial" w:hAnsi="Arial" w:cs="Arial"/>
          <w:sz w:val="22"/>
        </w:rPr>
      </w:pPr>
      <w:r>
        <w:rPr>
          <w:rFonts w:ascii="Arial" w:hAnsi="Arial" w:cs="Arial"/>
          <w:sz w:val="22"/>
        </w:rPr>
        <w:t>Where:</w:t>
      </w:r>
    </w:p>
    <w:p w14:paraId="61C45B4D" w14:textId="77777777" w:rsidR="00444A90" w:rsidRDefault="00214D06" w:rsidP="00214D06">
      <w:pPr>
        <w:pStyle w:val="ListNumber"/>
        <w:numPr>
          <w:ilvl w:val="0"/>
          <w:numId w:val="0"/>
        </w:numPr>
        <w:tabs>
          <w:tab w:val="left" w:pos="2520"/>
          <w:tab w:val="left" w:pos="2880"/>
          <w:tab w:val="left" w:pos="3600"/>
          <w:tab w:val="left" w:pos="3960"/>
        </w:tabs>
        <w:ind w:left="720"/>
        <w:rPr>
          <w:rFonts w:ascii="Arial" w:hAnsi="Arial" w:cs="Arial"/>
          <w:sz w:val="22"/>
        </w:rPr>
      </w:pPr>
      <w:r>
        <w:rPr>
          <w:rFonts w:ascii="Arial" w:hAnsi="Arial" w:cs="Arial"/>
          <w:sz w:val="22"/>
        </w:rPr>
        <w:tab/>
      </w:r>
      <w:r w:rsidR="00444A90">
        <w:rPr>
          <w:rFonts w:ascii="Arial" w:hAnsi="Arial" w:cs="Arial"/>
          <w:sz w:val="22"/>
        </w:rPr>
        <w:t>RRV</w:t>
      </w:r>
      <w:r w:rsidR="00444A90" w:rsidRPr="00611FD7">
        <w:rPr>
          <w:rFonts w:ascii="Arial" w:hAnsi="Arial" w:cs="Arial"/>
          <w:sz w:val="22"/>
          <w:vertAlign w:val="subscript"/>
        </w:rPr>
        <w:t>R</w:t>
      </w:r>
      <w:r w:rsidR="00444A90">
        <w:rPr>
          <w:rFonts w:ascii="Arial" w:hAnsi="Arial" w:cs="Arial"/>
          <w:sz w:val="22"/>
        </w:rPr>
        <w:tab/>
        <w:t>=</w:t>
      </w:r>
      <w:r w:rsidR="00444A90">
        <w:rPr>
          <w:rFonts w:ascii="Arial" w:hAnsi="Arial" w:cs="Arial"/>
          <w:sz w:val="22"/>
        </w:rPr>
        <w:tab/>
        <w:t>Runoff Reduction Volume Remaining (cf)</w:t>
      </w:r>
    </w:p>
    <w:p w14:paraId="44EF9428" w14:textId="77777777" w:rsidR="00444A90" w:rsidRDefault="00214D06" w:rsidP="00214D06">
      <w:pPr>
        <w:pStyle w:val="ListNumber"/>
        <w:numPr>
          <w:ilvl w:val="0"/>
          <w:numId w:val="0"/>
        </w:numPr>
        <w:tabs>
          <w:tab w:val="left" w:pos="2520"/>
          <w:tab w:val="left" w:pos="2880"/>
          <w:tab w:val="left" w:pos="3600"/>
          <w:tab w:val="left" w:pos="3960"/>
        </w:tabs>
        <w:ind w:left="720"/>
        <w:rPr>
          <w:rFonts w:ascii="Arial" w:hAnsi="Arial" w:cs="Arial"/>
          <w:sz w:val="22"/>
        </w:rPr>
      </w:pPr>
      <w:r>
        <w:rPr>
          <w:rFonts w:ascii="Arial" w:hAnsi="Arial" w:cs="Arial"/>
          <w:sz w:val="22"/>
        </w:rPr>
        <w:tab/>
      </w:r>
      <w:r w:rsidR="00444A90">
        <w:rPr>
          <w:rFonts w:ascii="Arial" w:hAnsi="Arial" w:cs="Arial"/>
          <w:sz w:val="22"/>
        </w:rPr>
        <w:t>RRV</w:t>
      </w:r>
      <w:r w:rsidR="00444A90">
        <w:rPr>
          <w:rFonts w:ascii="Arial" w:hAnsi="Arial" w:cs="Arial"/>
          <w:sz w:val="22"/>
          <w:vertAlign w:val="subscript"/>
        </w:rPr>
        <w:t>REC</w:t>
      </w:r>
      <w:r w:rsidR="00444A90">
        <w:rPr>
          <w:rFonts w:ascii="Arial" w:hAnsi="Arial" w:cs="Arial"/>
          <w:sz w:val="22"/>
          <w:vertAlign w:val="subscript"/>
        </w:rPr>
        <w:tab/>
      </w:r>
      <w:r w:rsidR="00444A90">
        <w:rPr>
          <w:rFonts w:ascii="Arial" w:hAnsi="Arial" w:cs="Arial"/>
          <w:sz w:val="22"/>
        </w:rPr>
        <w:t>=</w:t>
      </w:r>
      <w:r w:rsidR="00444A90">
        <w:rPr>
          <w:rFonts w:ascii="Arial" w:hAnsi="Arial" w:cs="Arial"/>
          <w:sz w:val="22"/>
        </w:rPr>
        <w:tab/>
        <w:t>Runoff Reduction Volume Received (cf)</w:t>
      </w:r>
    </w:p>
    <w:p w14:paraId="36138DAF" w14:textId="77777777" w:rsidR="00444A90" w:rsidRDefault="00214D06" w:rsidP="00214D06">
      <w:pPr>
        <w:pStyle w:val="ListNumber"/>
        <w:numPr>
          <w:ilvl w:val="0"/>
          <w:numId w:val="0"/>
        </w:numPr>
        <w:tabs>
          <w:tab w:val="left" w:pos="2520"/>
          <w:tab w:val="left" w:pos="2880"/>
          <w:tab w:val="left" w:pos="3600"/>
          <w:tab w:val="left" w:pos="3960"/>
        </w:tabs>
        <w:ind w:left="720"/>
        <w:rPr>
          <w:rFonts w:ascii="Arial" w:hAnsi="Arial" w:cs="Arial"/>
          <w:sz w:val="22"/>
        </w:rPr>
      </w:pPr>
      <w:r>
        <w:rPr>
          <w:rFonts w:ascii="Arial" w:hAnsi="Arial" w:cs="Arial"/>
          <w:sz w:val="22"/>
        </w:rPr>
        <w:tab/>
      </w:r>
      <w:r w:rsidR="00444A90">
        <w:rPr>
          <w:rFonts w:ascii="Arial" w:hAnsi="Arial" w:cs="Arial"/>
          <w:sz w:val="22"/>
        </w:rPr>
        <w:t>RRV</w:t>
      </w:r>
      <w:r w:rsidR="00444A90">
        <w:rPr>
          <w:rFonts w:ascii="Arial" w:hAnsi="Arial" w:cs="Arial"/>
          <w:sz w:val="22"/>
          <w:vertAlign w:val="subscript"/>
        </w:rPr>
        <w:t>CR</w:t>
      </w:r>
      <w:r w:rsidR="00444A90">
        <w:rPr>
          <w:rFonts w:ascii="Arial" w:hAnsi="Arial" w:cs="Arial"/>
          <w:sz w:val="22"/>
          <w:vertAlign w:val="subscript"/>
        </w:rPr>
        <w:tab/>
      </w:r>
      <w:r w:rsidR="00444A90">
        <w:rPr>
          <w:rFonts w:ascii="Arial" w:hAnsi="Arial" w:cs="Arial"/>
          <w:sz w:val="22"/>
        </w:rPr>
        <w:t>=</w:t>
      </w:r>
      <w:r w:rsidR="00444A90">
        <w:rPr>
          <w:rFonts w:ascii="Arial" w:hAnsi="Arial" w:cs="Arial"/>
          <w:sz w:val="22"/>
        </w:rPr>
        <w:tab/>
        <w:t>Runoff Reduction Volume Credited (cf)</w:t>
      </w:r>
    </w:p>
    <w:p w14:paraId="272F5389" w14:textId="77777777" w:rsidR="00444A90" w:rsidRPr="00611FD7" w:rsidRDefault="00444A90" w:rsidP="00444A90">
      <w:pPr>
        <w:pStyle w:val="ListNumber"/>
        <w:numPr>
          <w:ilvl w:val="0"/>
          <w:numId w:val="0"/>
        </w:numPr>
        <w:tabs>
          <w:tab w:val="left" w:pos="3240"/>
          <w:tab w:val="left" w:pos="3600"/>
          <w:tab w:val="left" w:pos="3960"/>
        </w:tabs>
        <w:ind w:left="2880"/>
        <w:rPr>
          <w:rFonts w:ascii="Arial" w:hAnsi="Arial" w:cs="Arial"/>
          <w:sz w:val="22"/>
        </w:rPr>
      </w:pPr>
    </w:p>
    <w:p w14:paraId="5DA463E4" w14:textId="77777777" w:rsidR="00444A90" w:rsidRDefault="00444A90" w:rsidP="00444A90">
      <w:pPr>
        <w:pStyle w:val="ListNumber"/>
        <w:rPr>
          <w:rFonts w:ascii="Arial" w:hAnsi="Arial" w:cs="Arial"/>
          <w:sz w:val="22"/>
        </w:rPr>
      </w:pPr>
      <w:r w:rsidRPr="009173EB">
        <w:rPr>
          <w:rFonts w:ascii="Arial" w:hAnsi="Arial" w:cs="Arial"/>
          <w:sz w:val="22"/>
        </w:rPr>
        <w:t>Any runoff volume remaining can be directed to a downstream BMP</w:t>
      </w:r>
      <w:r>
        <w:rPr>
          <w:rFonts w:ascii="Arial" w:hAnsi="Arial" w:cs="Arial"/>
          <w:sz w:val="22"/>
        </w:rPr>
        <w:t xml:space="preserve"> by selecting a practice from the pull-down menu</w:t>
      </w:r>
      <w:r w:rsidRPr="009173EB">
        <w:rPr>
          <w:rFonts w:ascii="Arial" w:hAnsi="Arial" w:cs="Arial"/>
          <w:sz w:val="22"/>
        </w:rPr>
        <w:t xml:space="preserve"> in </w:t>
      </w:r>
      <w:r w:rsidRPr="009173EB">
        <w:rPr>
          <w:rStyle w:val="Emphasis"/>
          <w:rFonts w:ascii="Arial" w:hAnsi="Arial" w:cs="Arial"/>
          <w:sz w:val="22"/>
        </w:rPr>
        <w:t xml:space="preserve">column </w:t>
      </w:r>
      <w:r>
        <w:rPr>
          <w:rStyle w:val="Emphasis"/>
          <w:rFonts w:ascii="Arial" w:hAnsi="Arial" w:cs="Arial"/>
          <w:sz w:val="22"/>
        </w:rPr>
        <w:t>O</w:t>
      </w:r>
      <w:r w:rsidRPr="009173EB">
        <w:rPr>
          <w:rFonts w:ascii="Arial" w:hAnsi="Arial" w:cs="Arial"/>
          <w:sz w:val="22"/>
        </w:rPr>
        <w:t xml:space="preserve">. Selecting a BMP from the menu will automatically direct the runoff volume remaining to </w:t>
      </w:r>
      <w:r w:rsidRPr="009173EB">
        <w:rPr>
          <w:rStyle w:val="Emphasis"/>
          <w:rFonts w:ascii="Arial" w:hAnsi="Arial" w:cs="Arial"/>
          <w:sz w:val="22"/>
        </w:rPr>
        <w:t>column G</w:t>
      </w:r>
      <w:r w:rsidRPr="009173EB">
        <w:rPr>
          <w:rFonts w:ascii="Arial" w:hAnsi="Arial" w:cs="Arial"/>
          <w:sz w:val="22"/>
        </w:rPr>
        <w:t xml:space="preserve"> for the appropriate BMP.</w:t>
      </w:r>
    </w:p>
    <w:p w14:paraId="069919B8" w14:textId="77777777" w:rsidR="00444A90" w:rsidRDefault="00444A90" w:rsidP="00444A90">
      <w:pPr>
        <w:pStyle w:val="ListNumber"/>
        <w:rPr>
          <w:rFonts w:ascii="Arial" w:hAnsi="Arial" w:cs="Arial"/>
          <w:sz w:val="22"/>
        </w:rPr>
      </w:pPr>
      <w:r>
        <w:rPr>
          <w:rFonts w:ascii="Arial" w:hAnsi="Arial" w:cs="Arial"/>
          <w:sz w:val="22"/>
        </w:rPr>
        <w:t xml:space="preserve">The Target Runoff Reduction Volume is calculated in </w:t>
      </w:r>
      <w:r w:rsidR="00F54B6C">
        <w:rPr>
          <w:rFonts w:ascii="Arial" w:hAnsi="Arial" w:cs="Arial"/>
          <w:b/>
          <w:sz w:val="22"/>
        </w:rPr>
        <w:t>c</w:t>
      </w:r>
      <w:r>
        <w:rPr>
          <w:rFonts w:ascii="Arial" w:hAnsi="Arial" w:cs="Arial"/>
          <w:b/>
          <w:sz w:val="22"/>
        </w:rPr>
        <w:t>ell B31</w:t>
      </w:r>
      <w:r>
        <w:rPr>
          <w:rFonts w:ascii="Arial" w:hAnsi="Arial" w:cs="Arial"/>
          <w:sz w:val="22"/>
        </w:rPr>
        <w:t xml:space="preserve">.  </w:t>
      </w:r>
    </w:p>
    <w:p w14:paraId="3A7C4CEF" w14:textId="77777777" w:rsidR="00444A90" w:rsidRDefault="00444A90" w:rsidP="00444A90">
      <w:pPr>
        <w:pStyle w:val="ListNumber"/>
        <w:rPr>
          <w:rFonts w:ascii="Arial" w:hAnsi="Arial" w:cs="Arial"/>
          <w:sz w:val="22"/>
        </w:rPr>
      </w:pPr>
      <w:r>
        <w:rPr>
          <w:rFonts w:ascii="Arial" w:hAnsi="Arial" w:cs="Arial"/>
          <w:sz w:val="22"/>
        </w:rPr>
        <w:t xml:space="preserve">The Total Runoff Reduction Volume Credited is calculated in </w:t>
      </w:r>
      <w:r>
        <w:rPr>
          <w:rFonts w:ascii="Arial" w:hAnsi="Arial" w:cs="Arial"/>
          <w:b/>
          <w:sz w:val="22"/>
        </w:rPr>
        <w:t xml:space="preserve">Cell J26, </w:t>
      </w:r>
      <w:r>
        <w:rPr>
          <w:rFonts w:ascii="Arial" w:hAnsi="Arial" w:cs="Arial"/>
          <w:sz w:val="22"/>
        </w:rPr>
        <w:t xml:space="preserve">and reported in </w:t>
      </w:r>
      <w:r w:rsidR="00F54B6C">
        <w:rPr>
          <w:rFonts w:ascii="Arial" w:hAnsi="Arial" w:cs="Arial"/>
          <w:b/>
          <w:sz w:val="22"/>
        </w:rPr>
        <w:t>c</w:t>
      </w:r>
      <w:r>
        <w:rPr>
          <w:rFonts w:ascii="Arial" w:hAnsi="Arial" w:cs="Arial"/>
          <w:b/>
          <w:sz w:val="22"/>
        </w:rPr>
        <w:t>ell C31.</w:t>
      </w:r>
    </w:p>
    <w:p w14:paraId="4DA0434A" w14:textId="62BBC8E7" w:rsidR="00444A90" w:rsidRDefault="00444A90" w:rsidP="00444A90">
      <w:pPr>
        <w:pStyle w:val="ListNumber"/>
        <w:rPr>
          <w:rFonts w:ascii="Arial" w:hAnsi="Arial" w:cs="Arial"/>
          <w:sz w:val="22"/>
        </w:rPr>
      </w:pPr>
      <w:r>
        <w:rPr>
          <w:rFonts w:ascii="Arial" w:hAnsi="Arial" w:cs="Arial"/>
          <w:b/>
          <w:sz w:val="22"/>
        </w:rPr>
        <w:t>Cell E31</w:t>
      </w:r>
      <w:r>
        <w:rPr>
          <w:rFonts w:ascii="Arial" w:hAnsi="Arial" w:cs="Arial"/>
          <w:sz w:val="22"/>
        </w:rPr>
        <w:t xml:space="preserve"> reports whether the Target </w:t>
      </w:r>
      <w:r w:rsidR="00B73AC9">
        <w:rPr>
          <w:rFonts w:ascii="Arial" w:hAnsi="Arial" w:cs="Arial"/>
          <w:sz w:val="22"/>
        </w:rPr>
        <w:t xml:space="preserve">Runoff Reduction </w:t>
      </w:r>
      <w:r>
        <w:rPr>
          <w:rFonts w:ascii="Arial" w:hAnsi="Arial" w:cs="Arial"/>
          <w:sz w:val="22"/>
        </w:rPr>
        <w:t>Volume has been achieved for the site.</w:t>
      </w:r>
    </w:p>
    <w:p w14:paraId="18425F41" w14:textId="77777777" w:rsidR="00444A90" w:rsidRPr="00312029" w:rsidRDefault="00444A90" w:rsidP="00444A90">
      <w:pPr>
        <w:pStyle w:val="ListNumber"/>
        <w:spacing w:after="200" w:line="276" w:lineRule="auto"/>
        <w:rPr>
          <w:rFonts w:ascii="Arial" w:hAnsi="Arial" w:cs="Arial"/>
          <w:sz w:val="22"/>
        </w:rPr>
      </w:pPr>
      <w:r w:rsidRPr="00312029">
        <w:rPr>
          <w:rFonts w:ascii="Arial" w:hAnsi="Arial" w:cs="Arial"/>
          <w:sz w:val="22"/>
        </w:rPr>
        <w:t>The spreadsheet calculates the</w:t>
      </w:r>
      <w:r>
        <w:rPr>
          <w:rFonts w:ascii="Arial" w:hAnsi="Arial" w:cs="Arial"/>
          <w:sz w:val="22"/>
        </w:rPr>
        <w:t xml:space="preserve"> water quality</w:t>
      </w:r>
      <w:r w:rsidRPr="00312029">
        <w:rPr>
          <w:rFonts w:ascii="Arial" w:hAnsi="Arial" w:cs="Arial"/>
          <w:sz w:val="22"/>
        </w:rPr>
        <w:t xml:space="preserve"> volume credited in </w:t>
      </w:r>
      <w:r w:rsidR="00F54B6C">
        <w:rPr>
          <w:rStyle w:val="Emphasis"/>
          <w:rFonts w:ascii="Arial" w:hAnsi="Arial" w:cs="Arial"/>
          <w:sz w:val="22"/>
        </w:rPr>
        <w:t>c</w:t>
      </w:r>
      <w:r w:rsidRPr="00312029">
        <w:rPr>
          <w:rStyle w:val="Emphasis"/>
          <w:rFonts w:ascii="Arial" w:hAnsi="Arial" w:cs="Arial"/>
          <w:sz w:val="22"/>
        </w:rPr>
        <w:t xml:space="preserve">olumn </w:t>
      </w:r>
      <w:r>
        <w:rPr>
          <w:rStyle w:val="Emphasis"/>
          <w:rFonts w:ascii="Arial" w:hAnsi="Arial" w:cs="Arial"/>
          <w:sz w:val="22"/>
        </w:rPr>
        <w:t>M</w:t>
      </w:r>
      <w:r w:rsidRPr="00312029">
        <w:rPr>
          <w:rFonts w:ascii="Arial" w:hAnsi="Arial" w:cs="Arial"/>
          <w:sz w:val="22"/>
        </w:rPr>
        <w:t xml:space="preserve">, based on the storage volume of the BMP and the </w:t>
      </w:r>
      <w:r>
        <w:rPr>
          <w:rFonts w:ascii="Arial" w:hAnsi="Arial" w:cs="Arial"/>
          <w:sz w:val="22"/>
        </w:rPr>
        <w:t>water quality</w:t>
      </w:r>
      <w:r w:rsidRPr="00312029">
        <w:rPr>
          <w:rFonts w:ascii="Arial" w:hAnsi="Arial" w:cs="Arial"/>
          <w:sz w:val="22"/>
        </w:rPr>
        <w:t xml:space="preserve"> credit percentage assigned to the BMP in </w:t>
      </w:r>
      <w:r w:rsidRPr="00F54B6C">
        <w:rPr>
          <w:rFonts w:ascii="Arial" w:hAnsi="Arial" w:cs="Arial"/>
          <w:b/>
          <w:sz w:val="22"/>
        </w:rPr>
        <w:t>column L</w:t>
      </w:r>
      <w:r w:rsidRPr="00312029">
        <w:rPr>
          <w:rFonts w:ascii="Arial" w:hAnsi="Arial" w:cs="Arial"/>
          <w:sz w:val="22"/>
        </w:rPr>
        <w:t xml:space="preserve"> (Table A</w:t>
      </w:r>
      <w:r w:rsidR="00F54B6C">
        <w:rPr>
          <w:rFonts w:ascii="Arial" w:hAnsi="Arial" w:cs="Arial"/>
          <w:sz w:val="22"/>
        </w:rPr>
        <w:t>.2</w:t>
      </w:r>
      <w:r w:rsidRPr="00312029">
        <w:rPr>
          <w:rFonts w:ascii="Arial" w:hAnsi="Arial" w:cs="Arial"/>
          <w:sz w:val="22"/>
        </w:rPr>
        <w:t>-</w:t>
      </w:r>
      <w:r>
        <w:rPr>
          <w:rFonts w:ascii="Arial" w:hAnsi="Arial" w:cs="Arial"/>
          <w:sz w:val="22"/>
        </w:rPr>
        <w:t>2</w:t>
      </w:r>
      <w:r w:rsidRPr="00312029">
        <w:rPr>
          <w:rFonts w:ascii="Arial" w:hAnsi="Arial" w:cs="Arial"/>
          <w:sz w:val="22"/>
        </w:rPr>
        <w:t>).  Regardless of the storage volume of the BMP, the storage achieved cannot be greater than the total volume received by the BMP (</w:t>
      </w:r>
      <w:r w:rsidRPr="00312029">
        <w:rPr>
          <w:rStyle w:val="Emphasis"/>
          <w:rFonts w:ascii="Arial" w:hAnsi="Arial" w:cs="Arial"/>
          <w:sz w:val="22"/>
        </w:rPr>
        <w:t>column H</w:t>
      </w:r>
      <w:r w:rsidRPr="00312029">
        <w:rPr>
          <w:rStyle w:val="Emphasis"/>
          <w:rFonts w:ascii="Arial" w:hAnsi="Arial" w:cs="Arial"/>
          <w:b w:val="0"/>
          <w:sz w:val="22"/>
        </w:rPr>
        <w:t>)</w:t>
      </w:r>
      <w:r w:rsidRPr="00312029">
        <w:rPr>
          <w:rFonts w:ascii="Arial" w:hAnsi="Arial" w:cs="Arial"/>
          <w:sz w:val="22"/>
        </w:rPr>
        <w:t>.</w:t>
      </w:r>
    </w:p>
    <w:tbl>
      <w:tblPr>
        <w:tblStyle w:val="TableGrid"/>
        <w:tblW w:w="0" w:type="auto"/>
        <w:jc w:val="center"/>
        <w:tblLook w:val="04A0" w:firstRow="1" w:lastRow="0" w:firstColumn="1" w:lastColumn="0" w:noHBand="0" w:noVBand="1"/>
      </w:tblPr>
      <w:tblGrid>
        <w:gridCol w:w="4667"/>
        <w:gridCol w:w="2331"/>
      </w:tblGrid>
      <w:tr w:rsidR="00444A90" w:rsidRPr="00611FD7" w14:paraId="333753CC" w14:textId="77777777" w:rsidTr="00AD5538">
        <w:trPr>
          <w:trHeight w:val="432"/>
          <w:jc w:val="center"/>
        </w:trPr>
        <w:tc>
          <w:tcPr>
            <w:tcW w:w="0" w:type="auto"/>
            <w:gridSpan w:val="2"/>
            <w:vAlign w:val="center"/>
          </w:tcPr>
          <w:p w14:paraId="454CED45" w14:textId="77777777" w:rsidR="00444A90" w:rsidRPr="00611FD7" w:rsidRDefault="00444A90" w:rsidP="00AD5538">
            <w:pPr>
              <w:pStyle w:val="ListNumber"/>
              <w:numPr>
                <w:ilvl w:val="0"/>
                <w:numId w:val="0"/>
              </w:numPr>
              <w:spacing w:after="0"/>
              <w:jc w:val="center"/>
              <w:rPr>
                <w:rFonts w:ascii="Arial" w:hAnsi="Arial" w:cs="Arial"/>
                <w:b/>
                <w:sz w:val="22"/>
              </w:rPr>
            </w:pPr>
            <w:r>
              <w:rPr>
                <w:rFonts w:ascii="Arial" w:hAnsi="Arial" w:cs="Arial"/>
                <w:b/>
                <w:sz w:val="22"/>
              </w:rPr>
              <w:t>Table A</w:t>
            </w:r>
            <w:r w:rsidR="00F54B6C">
              <w:rPr>
                <w:rFonts w:ascii="Arial" w:hAnsi="Arial" w:cs="Arial"/>
                <w:b/>
                <w:sz w:val="22"/>
              </w:rPr>
              <w:t>.2</w:t>
            </w:r>
            <w:r>
              <w:rPr>
                <w:rFonts w:ascii="Arial" w:hAnsi="Arial" w:cs="Arial"/>
                <w:b/>
                <w:sz w:val="22"/>
              </w:rPr>
              <w:t>-2.  Water Quality Credit for Each BMP</w:t>
            </w:r>
          </w:p>
        </w:tc>
      </w:tr>
      <w:tr w:rsidR="00444A90" w:rsidRPr="00611FD7" w14:paraId="059047FA" w14:textId="77777777" w:rsidTr="00AD5538">
        <w:trPr>
          <w:trHeight w:val="449"/>
          <w:jc w:val="center"/>
        </w:trPr>
        <w:tc>
          <w:tcPr>
            <w:tcW w:w="0" w:type="auto"/>
            <w:vAlign w:val="center"/>
          </w:tcPr>
          <w:p w14:paraId="6C9689E1" w14:textId="77777777" w:rsidR="00444A90" w:rsidRPr="00611FD7" w:rsidRDefault="00444A90" w:rsidP="00AD5538">
            <w:pPr>
              <w:pStyle w:val="ListNumber"/>
              <w:numPr>
                <w:ilvl w:val="0"/>
                <w:numId w:val="0"/>
              </w:numPr>
              <w:spacing w:after="0"/>
              <w:rPr>
                <w:rFonts w:ascii="Arial" w:hAnsi="Arial" w:cs="Arial"/>
                <w:b/>
                <w:sz w:val="22"/>
              </w:rPr>
            </w:pPr>
            <w:r w:rsidRPr="00611FD7">
              <w:rPr>
                <w:rFonts w:ascii="Arial" w:hAnsi="Arial" w:cs="Arial"/>
                <w:b/>
                <w:sz w:val="22"/>
              </w:rPr>
              <w:t>Practice Type</w:t>
            </w:r>
          </w:p>
        </w:tc>
        <w:tc>
          <w:tcPr>
            <w:tcW w:w="0" w:type="auto"/>
            <w:vAlign w:val="center"/>
          </w:tcPr>
          <w:p w14:paraId="66347598" w14:textId="77777777" w:rsidR="00444A90" w:rsidRDefault="00444A90" w:rsidP="00AD5538">
            <w:pPr>
              <w:pStyle w:val="ListNumber"/>
              <w:numPr>
                <w:ilvl w:val="0"/>
                <w:numId w:val="0"/>
              </w:numPr>
              <w:spacing w:after="0"/>
              <w:jc w:val="center"/>
              <w:rPr>
                <w:rFonts w:ascii="Arial" w:hAnsi="Arial" w:cs="Arial"/>
                <w:b/>
                <w:sz w:val="22"/>
              </w:rPr>
            </w:pPr>
            <w:r>
              <w:rPr>
                <w:rFonts w:ascii="Arial" w:hAnsi="Arial" w:cs="Arial"/>
                <w:b/>
                <w:sz w:val="22"/>
              </w:rPr>
              <w:t>Water Quality Credit</w:t>
            </w:r>
          </w:p>
        </w:tc>
      </w:tr>
      <w:tr w:rsidR="00444A90" w14:paraId="57CD247E" w14:textId="77777777" w:rsidTr="00AD5538">
        <w:trPr>
          <w:trHeight w:val="288"/>
          <w:jc w:val="center"/>
        </w:trPr>
        <w:tc>
          <w:tcPr>
            <w:tcW w:w="0" w:type="auto"/>
            <w:vAlign w:val="center"/>
          </w:tcPr>
          <w:p w14:paraId="0B25E9B0" w14:textId="77777777" w:rsidR="00444A90" w:rsidRPr="00312029" w:rsidRDefault="00444A90" w:rsidP="00AD5538">
            <w:pPr>
              <w:pStyle w:val="ListBullet2"/>
              <w:numPr>
                <w:ilvl w:val="0"/>
                <w:numId w:val="0"/>
              </w:numPr>
              <w:spacing w:after="0"/>
              <w:rPr>
                <w:rFonts w:ascii="Arial" w:hAnsi="Arial" w:cs="Arial"/>
                <w:sz w:val="22"/>
              </w:rPr>
            </w:pPr>
            <w:r w:rsidRPr="00312029">
              <w:rPr>
                <w:rFonts w:ascii="Arial" w:eastAsia="Times New Roman" w:hAnsi="Arial" w:cs="Arial"/>
                <w:bCs/>
                <w:sz w:val="22"/>
              </w:rPr>
              <w:t>Bioretention - Enhanced</w:t>
            </w:r>
          </w:p>
        </w:tc>
        <w:tc>
          <w:tcPr>
            <w:tcW w:w="0" w:type="auto"/>
            <w:vAlign w:val="center"/>
          </w:tcPr>
          <w:p w14:paraId="4882AA54"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100%</w:t>
            </w:r>
          </w:p>
        </w:tc>
      </w:tr>
      <w:tr w:rsidR="00444A90" w14:paraId="3F6159DE" w14:textId="77777777" w:rsidTr="00AD5538">
        <w:trPr>
          <w:trHeight w:val="288"/>
          <w:jc w:val="center"/>
        </w:trPr>
        <w:tc>
          <w:tcPr>
            <w:tcW w:w="0" w:type="auto"/>
            <w:vAlign w:val="center"/>
          </w:tcPr>
          <w:p w14:paraId="73FDD6A7"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Bioretention - Standard</w:t>
            </w:r>
          </w:p>
        </w:tc>
        <w:tc>
          <w:tcPr>
            <w:tcW w:w="0" w:type="auto"/>
            <w:vAlign w:val="center"/>
          </w:tcPr>
          <w:p w14:paraId="6C20BF8C" w14:textId="77777777" w:rsidR="00444A90" w:rsidRPr="00507A3E" w:rsidRDefault="00444A90" w:rsidP="00AD5538">
            <w:pPr>
              <w:pStyle w:val="ListNumber"/>
              <w:numPr>
                <w:ilvl w:val="0"/>
                <w:numId w:val="0"/>
              </w:numPr>
              <w:spacing w:after="0"/>
              <w:jc w:val="center"/>
              <w:rPr>
                <w:rFonts w:ascii="Arial" w:hAnsi="Arial" w:cs="Arial"/>
                <w:sz w:val="22"/>
              </w:rPr>
            </w:pPr>
            <w:r>
              <w:rPr>
                <w:rFonts w:ascii="Arial" w:eastAsia="Times New Roman" w:hAnsi="Arial" w:cs="Arial"/>
                <w:bCs/>
                <w:sz w:val="20"/>
                <w:szCs w:val="20"/>
              </w:rPr>
              <w:t>85</w:t>
            </w:r>
            <w:r w:rsidRPr="00600981">
              <w:rPr>
                <w:rFonts w:ascii="Arial" w:eastAsia="Times New Roman" w:hAnsi="Arial" w:cs="Arial"/>
                <w:bCs/>
                <w:sz w:val="20"/>
                <w:szCs w:val="20"/>
              </w:rPr>
              <w:t>%</w:t>
            </w:r>
          </w:p>
        </w:tc>
      </w:tr>
      <w:tr w:rsidR="00444A90" w14:paraId="21557073" w14:textId="77777777" w:rsidTr="00FE0AA7">
        <w:trPr>
          <w:cantSplit/>
          <w:trHeight w:val="288"/>
          <w:jc w:val="center"/>
        </w:trPr>
        <w:tc>
          <w:tcPr>
            <w:tcW w:w="0" w:type="auto"/>
            <w:vAlign w:val="center"/>
          </w:tcPr>
          <w:p w14:paraId="14C164CE"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Permeable Pavement - Infiltration</w:t>
            </w:r>
          </w:p>
        </w:tc>
        <w:tc>
          <w:tcPr>
            <w:tcW w:w="0" w:type="auto"/>
            <w:vAlign w:val="center"/>
          </w:tcPr>
          <w:p w14:paraId="5A44ED6E"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100%</w:t>
            </w:r>
          </w:p>
        </w:tc>
      </w:tr>
      <w:tr w:rsidR="00444A90" w14:paraId="72EE7210" w14:textId="77777777" w:rsidTr="00AD5538">
        <w:trPr>
          <w:trHeight w:val="288"/>
          <w:jc w:val="center"/>
        </w:trPr>
        <w:tc>
          <w:tcPr>
            <w:tcW w:w="0" w:type="auto"/>
            <w:vAlign w:val="center"/>
          </w:tcPr>
          <w:p w14:paraId="65C7BD4C"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Permeable Pavement - Standard</w:t>
            </w:r>
          </w:p>
        </w:tc>
        <w:tc>
          <w:tcPr>
            <w:tcW w:w="0" w:type="auto"/>
            <w:vAlign w:val="center"/>
          </w:tcPr>
          <w:p w14:paraId="3AB5FE6D" w14:textId="77777777" w:rsidR="00444A90" w:rsidRPr="00507A3E" w:rsidRDefault="00444A90" w:rsidP="00AD5538">
            <w:pPr>
              <w:pStyle w:val="ListNumber"/>
              <w:numPr>
                <w:ilvl w:val="0"/>
                <w:numId w:val="0"/>
              </w:numPr>
              <w:spacing w:after="0"/>
              <w:jc w:val="center"/>
              <w:rPr>
                <w:rFonts w:ascii="Arial" w:hAnsi="Arial" w:cs="Arial"/>
                <w:sz w:val="22"/>
              </w:rPr>
            </w:pPr>
            <w:r>
              <w:rPr>
                <w:rFonts w:ascii="Arial" w:eastAsia="Times New Roman" w:hAnsi="Arial" w:cs="Arial"/>
                <w:bCs/>
                <w:sz w:val="20"/>
                <w:szCs w:val="20"/>
              </w:rPr>
              <w:t>8</w:t>
            </w:r>
            <w:r w:rsidRPr="00600981">
              <w:rPr>
                <w:rFonts w:ascii="Arial" w:eastAsia="Times New Roman" w:hAnsi="Arial" w:cs="Arial"/>
                <w:bCs/>
                <w:sz w:val="20"/>
                <w:szCs w:val="20"/>
              </w:rPr>
              <w:t>0%</w:t>
            </w:r>
          </w:p>
        </w:tc>
      </w:tr>
      <w:tr w:rsidR="00444A90" w14:paraId="577DCD88" w14:textId="77777777" w:rsidTr="00AD5538">
        <w:trPr>
          <w:trHeight w:val="288"/>
          <w:jc w:val="center"/>
        </w:trPr>
        <w:tc>
          <w:tcPr>
            <w:tcW w:w="0" w:type="auto"/>
            <w:vAlign w:val="center"/>
          </w:tcPr>
          <w:p w14:paraId="409AC12E"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Infiltration</w:t>
            </w:r>
          </w:p>
        </w:tc>
        <w:tc>
          <w:tcPr>
            <w:tcW w:w="0" w:type="auto"/>
            <w:vAlign w:val="center"/>
          </w:tcPr>
          <w:p w14:paraId="0BF1D4CF"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100%</w:t>
            </w:r>
          </w:p>
        </w:tc>
      </w:tr>
      <w:tr w:rsidR="00444A90" w14:paraId="4BB2909A" w14:textId="77777777" w:rsidTr="00AD5538">
        <w:trPr>
          <w:trHeight w:val="288"/>
          <w:jc w:val="center"/>
        </w:trPr>
        <w:tc>
          <w:tcPr>
            <w:tcW w:w="0" w:type="auto"/>
            <w:vAlign w:val="center"/>
          </w:tcPr>
          <w:p w14:paraId="1042CD6D"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Green Roof</w:t>
            </w:r>
          </w:p>
        </w:tc>
        <w:tc>
          <w:tcPr>
            <w:tcW w:w="0" w:type="auto"/>
            <w:vAlign w:val="center"/>
          </w:tcPr>
          <w:p w14:paraId="6DCF7B1A" w14:textId="77777777" w:rsidR="00444A90" w:rsidRPr="00507A3E" w:rsidRDefault="00444A90" w:rsidP="00AD5538">
            <w:pPr>
              <w:pStyle w:val="ListNumber"/>
              <w:numPr>
                <w:ilvl w:val="0"/>
                <w:numId w:val="0"/>
              </w:numPr>
              <w:spacing w:after="0"/>
              <w:jc w:val="center"/>
              <w:rPr>
                <w:rFonts w:ascii="Arial" w:hAnsi="Arial" w:cs="Arial"/>
                <w:sz w:val="22"/>
              </w:rPr>
            </w:pPr>
            <w:r>
              <w:rPr>
                <w:rFonts w:ascii="Arial" w:eastAsia="Times New Roman" w:hAnsi="Arial" w:cs="Arial"/>
                <w:bCs/>
                <w:sz w:val="20"/>
                <w:szCs w:val="20"/>
              </w:rPr>
              <w:t>8</w:t>
            </w:r>
            <w:r w:rsidRPr="00600981">
              <w:rPr>
                <w:rFonts w:ascii="Arial" w:eastAsia="Times New Roman" w:hAnsi="Arial" w:cs="Arial"/>
                <w:bCs/>
                <w:sz w:val="20"/>
                <w:szCs w:val="20"/>
              </w:rPr>
              <w:t>0%</w:t>
            </w:r>
          </w:p>
        </w:tc>
      </w:tr>
      <w:tr w:rsidR="00444A90" w14:paraId="5DCB51C8" w14:textId="77777777" w:rsidTr="00AD5538">
        <w:trPr>
          <w:trHeight w:val="288"/>
          <w:jc w:val="center"/>
        </w:trPr>
        <w:tc>
          <w:tcPr>
            <w:tcW w:w="0" w:type="auto"/>
            <w:vAlign w:val="center"/>
          </w:tcPr>
          <w:p w14:paraId="1C623D0A"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Rainwater Harvesting</w:t>
            </w:r>
          </w:p>
        </w:tc>
        <w:tc>
          <w:tcPr>
            <w:tcW w:w="0" w:type="auto"/>
            <w:vAlign w:val="center"/>
          </w:tcPr>
          <w:p w14:paraId="7FCC5AFB" w14:textId="77777777" w:rsidR="00444A90" w:rsidRPr="00507A3E" w:rsidRDefault="00444A90" w:rsidP="00AD5538">
            <w:pPr>
              <w:pStyle w:val="ListNumber"/>
              <w:numPr>
                <w:ilvl w:val="0"/>
                <w:numId w:val="0"/>
              </w:numPr>
              <w:spacing w:after="0"/>
              <w:jc w:val="center"/>
              <w:rPr>
                <w:rFonts w:ascii="Arial" w:hAnsi="Arial" w:cs="Arial"/>
                <w:sz w:val="22"/>
              </w:rPr>
            </w:pPr>
            <w:r>
              <w:rPr>
                <w:rFonts w:ascii="Arial" w:eastAsia="Times New Roman" w:hAnsi="Arial" w:cs="Arial"/>
                <w:bCs/>
                <w:sz w:val="20"/>
                <w:szCs w:val="20"/>
              </w:rPr>
              <w:t>8</w:t>
            </w:r>
            <w:r w:rsidRPr="00600981">
              <w:rPr>
                <w:rFonts w:ascii="Arial" w:eastAsia="Times New Roman" w:hAnsi="Arial" w:cs="Arial"/>
                <w:bCs/>
                <w:sz w:val="20"/>
                <w:szCs w:val="20"/>
              </w:rPr>
              <w:t>0%</w:t>
            </w:r>
          </w:p>
        </w:tc>
      </w:tr>
      <w:tr w:rsidR="00444A90" w14:paraId="6B9490E9" w14:textId="77777777" w:rsidTr="00AD5538">
        <w:trPr>
          <w:trHeight w:val="288"/>
          <w:jc w:val="center"/>
        </w:trPr>
        <w:tc>
          <w:tcPr>
            <w:tcW w:w="0" w:type="auto"/>
            <w:vAlign w:val="center"/>
          </w:tcPr>
          <w:p w14:paraId="5C0D5692"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lastRenderedPageBreak/>
              <w:t>Disconnection to A/B or Amended Soils</w:t>
            </w:r>
          </w:p>
        </w:tc>
        <w:tc>
          <w:tcPr>
            <w:tcW w:w="0" w:type="auto"/>
            <w:vAlign w:val="center"/>
          </w:tcPr>
          <w:p w14:paraId="06BF14FB" w14:textId="77777777" w:rsidR="00444A90" w:rsidRPr="00507A3E" w:rsidRDefault="00444A90" w:rsidP="00AD5538">
            <w:pPr>
              <w:pStyle w:val="ListNumber"/>
              <w:numPr>
                <w:ilvl w:val="0"/>
                <w:numId w:val="0"/>
              </w:numPr>
              <w:spacing w:after="0"/>
              <w:jc w:val="center"/>
              <w:rPr>
                <w:rFonts w:ascii="Arial" w:hAnsi="Arial" w:cs="Arial"/>
                <w:sz w:val="22"/>
              </w:rPr>
            </w:pPr>
            <w:r>
              <w:rPr>
                <w:rFonts w:ascii="Arial" w:eastAsia="Times New Roman" w:hAnsi="Arial" w:cs="Arial"/>
                <w:bCs/>
                <w:sz w:val="20"/>
                <w:szCs w:val="20"/>
              </w:rPr>
              <w:t>8</w:t>
            </w:r>
            <w:r w:rsidRPr="00600981">
              <w:rPr>
                <w:rFonts w:ascii="Arial" w:eastAsia="Times New Roman" w:hAnsi="Arial" w:cs="Arial"/>
                <w:bCs/>
                <w:sz w:val="20"/>
                <w:szCs w:val="20"/>
              </w:rPr>
              <w:t>0%</w:t>
            </w:r>
          </w:p>
        </w:tc>
      </w:tr>
      <w:tr w:rsidR="00444A90" w14:paraId="529B80C3" w14:textId="77777777" w:rsidTr="00AD5538">
        <w:trPr>
          <w:trHeight w:val="288"/>
          <w:jc w:val="center"/>
        </w:trPr>
        <w:tc>
          <w:tcPr>
            <w:tcW w:w="0" w:type="auto"/>
            <w:vAlign w:val="center"/>
          </w:tcPr>
          <w:p w14:paraId="3D882F88"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Disconnection to C/D Soils</w:t>
            </w:r>
          </w:p>
        </w:tc>
        <w:tc>
          <w:tcPr>
            <w:tcW w:w="0" w:type="auto"/>
            <w:vAlign w:val="center"/>
          </w:tcPr>
          <w:p w14:paraId="2C945C09" w14:textId="77777777" w:rsidR="00444A90" w:rsidRPr="00507A3E" w:rsidRDefault="00444A90" w:rsidP="00AD5538">
            <w:pPr>
              <w:pStyle w:val="ListNumber"/>
              <w:numPr>
                <w:ilvl w:val="0"/>
                <w:numId w:val="0"/>
              </w:numPr>
              <w:spacing w:after="0"/>
              <w:jc w:val="center"/>
              <w:rPr>
                <w:rFonts w:ascii="Arial" w:hAnsi="Arial" w:cs="Arial"/>
                <w:sz w:val="22"/>
              </w:rPr>
            </w:pPr>
            <w:r>
              <w:rPr>
                <w:rFonts w:ascii="Arial" w:eastAsia="Times New Roman" w:hAnsi="Arial" w:cs="Arial"/>
                <w:bCs/>
                <w:sz w:val="20"/>
                <w:szCs w:val="20"/>
              </w:rPr>
              <w:t>80</w:t>
            </w:r>
            <w:r w:rsidRPr="00600981">
              <w:rPr>
                <w:rFonts w:ascii="Arial" w:eastAsia="Times New Roman" w:hAnsi="Arial" w:cs="Arial"/>
                <w:bCs/>
                <w:sz w:val="20"/>
                <w:szCs w:val="20"/>
              </w:rPr>
              <w:t>%</w:t>
            </w:r>
          </w:p>
        </w:tc>
      </w:tr>
      <w:tr w:rsidR="00444A90" w14:paraId="43DE5507" w14:textId="77777777" w:rsidTr="00AD5538">
        <w:trPr>
          <w:trHeight w:val="288"/>
          <w:jc w:val="center"/>
        </w:trPr>
        <w:tc>
          <w:tcPr>
            <w:tcW w:w="0" w:type="auto"/>
            <w:vAlign w:val="center"/>
          </w:tcPr>
          <w:p w14:paraId="32A79B39"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Disconnection to Forest Cover/Open Space</w:t>
            </w:r>
          </w:p>
        </w:tc>
        <w:tc>
          <w:tcPr>
            <w:tcW w:w="0" w:type="auto"/>
            <w:vAlign w:val="center"/>
          </w:tcPr>
          <w:p w14:paraId="62FAA023" w14:textId="77777777" w:rsidR="00444A90" w:rsidRPr="00507A3E" w:rsidRDefault="00444A90" w:rsidP="00AD5538">
            <w:pPr>
              <w:pStyle w:val="ListNumber"/>
              <w:numPr>
                <w:ilvl w:val="0"/>
                <w:numId w:val="0"/>
              </w:numPr>
              <w:spacing w:after="0"/>
              <w:jc w:val="center"/>
              <w:rPr>
                <w:rFonts w:ascii="Arial" w:hAnsi="Arial" w:cs="Arial"/>
                <w:sz w:val="22"/>
              </w:rPr>
            </w:pPr>
            <w:r>
              <w:rPr>
                <w:rFonts w:ascii="Arial" w:eastAsia="Times New Roman" w:hAnsi="Arial" w:cs="Arial"/>
                <w:bCs/>
                <w:sz w:val="20"/>
                <w:szCs w:val="20"/>
              </w:rPr>
              <w:t>80</w:t>
            </w:r>
            <w:r w:rsidRPr="00600981">
              <w:rPr>
                <w:rFonts w:ascii="Arial" w:eastAsia="Times New Roman" w:hAnsi="Arial" w:cs="Arial"/>
                <w:bCs/>
                <w:sz w:val="20"/>
                <w:szCs w:val="20"/>
              </w:rPr>
              <w:t>%</w:t>
            </w:r>
          </w:p>
        </w:tc>
      </w:tr>
      <w:tr w:rsidR="00444A90" w14:paraId="7004536C" w14:textId="77777777" w:rsidTr="00AD5538">
        <w:trPr>
          <w:trHeight w:val="288"/>
          <w:jc w:val="center"/>
        </w:trPr>
        <w:tc>
          <w:tcPr>
            <w:tcW w:w="0" w:type="auto"/>
            <w:vAlign w:val="center"/>
          </w:tcPr>
          <w:p w14:paraId="4370C01D"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Grass Channel in A/B or Amended Soils</w:t>
            </w:r>
          </w:p>
        </w:tc>
        <w:tc>
          <w:tcPr>
            <w:tcW w:w="0" w:type="auto"/>
            <w:vAlign w:val="center"/>
          </w:tcPr>
          <w:p w14:paraId="5786F8D1" w14:textId="77777777" w:rsidR="00444A90" w:rsidRPr="00507A3E" w:rsidRDefault="00444A90" w:rsidP="00AD5538">
            <w:pPr>
              <w:pStyle w:val="ListNumber"/>
              <w:numPr>
                <w:ilvl w:val="0"/>
                <w:numId w:val="0"/>
              </w:numPr>
              <w:spacing w:after="0"/>
              <w:jc w:val="center"/>
              <w:rPr>
                <w:rFonts w:ascii="Arial" w:hAnsi="Arial" w:cs="Arial"/>
                <w:sz w:val="22"/>
              </w:rPr>
            </w:pPr>
            <w:r>
              <w:rPr>
                <w:rFonts w:ascii="Arial" w:eastAsia="Times New Roman" w:hAnsi="Arial" w:cs="Arial"/>
                <w:bCs/>
                <w:sz w:val="20"/>
                <w:szCs w:val="20"/>
              </w:rPr>
              <w:t>4</w:t>
            </w:r>
            <w:r w:rsidRPr="00600981">
              <w:rPr>
                <w:rFonts w:ascii="Arial" w:eastAsia="Times New Roman" w:hAnsi="Arial" w:cs="Arial"/>
                <w:bCs/>
                <w:sz w:val="20"/>
                <w:szCs w:val="20"/>
              </w:rPr>
              <w:t>0%</w:t>
            </w:r>
          </w:p>
        </w:tc>
      </w:tr>
      <w:tr w:rsidR="00444A90" w14:paraId="171008C1" w14:textId="77777777" w:rsidTr="00AD5538">
        <w:trPr>
          <w:trHeight w:val="288"/>
          <w:jc w:val="center"/>
        </w:trPr>
        <w:tc>
          <w:tcPr>
            <w:tcW w:w="0" w:type="auto"/>
            <w:vAlign w:val="center"/>
          </w:tcPr>
          <w:p w14:paraId="71014CD8"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Grass Channel in C/D Soils</w:t>
            </w:r>
          </w:p>
        </w:tc>
        <w:tc>
          <w:tcPr>
            <w:tcW w:w="0" w:type="auto"/>
            <w:vAlign w:val="center"/>
          </w:tcPr>
          <w:p w14:paraId="59EDE8FD" w14:textId="77777777" w:rsidR="00444A90" w:rsidRPr="00507A3E" w:rsidRDefault="00444A90" w:rsidP="00AD5538">
            <w:pPr>
              <w:pStyle w:val="ListNumber"/>
              <w:numPr>
                <w:ilvl w:val="0"/>
                <w:numId w:val="0"/>
              </w:numPr>
              <w:spacing w:after="0"/>
              <w:jc w:val="center"/>
              <w:rPr>
                <w:rFonts w:ascii="Arial" w:hAnsi="Arial" w:cs="Arial"/>
                <w:sz w:val="22"/>
              </w:rPr>
            </w:pPr>
            <w:r>
              <w:rPr>
                <w:rFonts w:ascii="Arial" w:eastAsia="Times New Roman" w:hAnsi="Arial" w:cs="Arial"/>
                <w:bCs/>
                <w:sz w:val="20"/>
                <w:szCs w:val="20"/>
              </w:rPr>
              <w:t>4</w:t>
            </w:r>
            <w:r w:rsidRPr="00600981">
              <w:rPr>
                <w:rFonts w:ascii="Arial" w:eastAsia="Times New Roman" w:hAnsi="Arial" w:cs="Arial"/>
                <w:bCs/>
                <w:sz w:val="20"/>
                <w:szCs w:val="20"/>
              </w:rPr>
              <w:t>0%</w:t>
            </w:r>
          </w:p>
        </w:tc>
      </w:tr>
      <w:tr w:rsidR="00444A90" w14:paraId="7DFEEE3C" w14:textId="77777777" w:rsidTr="00AD5538">
        <w:trPr>
          <w:trHeight w:val="288"/>
          <w:jc w:val="center"/>
        </w:trPr>
        <w:tc>
          <w:tcPr>
            <w:tcW w:w="0" w:type="auto"/>
            <w:vAlign w:val="center"/>
          </w:tcPr>
          <w:p w14:paraId="5D2C9B98"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Dry Swale</w:t>
            </w:r>
          </w:p>
        </w:tc>
        <w:tc>
          <w:tcPr>
            <w:tcW w:w="0" w:type="auto"/>
            <w:vAlign w:val="center"/>
          </w:tcPr>
          <w:p w14:paraId="1359FB00" w14:textId="77777777" w:rsidR="00444A90" w:rsidRPr="00507A3E" w:rsidRDefault="00444A90" w:rsidP="00AD5538">
            <w:pPr>
              <w:pStyle w:val="ListNumber"/>
              <w:numPr>
                <w:ilvl w:val="0"/>
                <w:numId w:val="0"/>
              </w:numPr>
              <w:spacing w:after="0"/>
              <w:jc w:val="center"/>
              <w:rPr>
                <w:rFonts w:ascii="Arial" w:hAnsi="Arial" w:cs="Arial"/>
                <w:sz w:val="22"/>
              </w:rPr>
            </w:pPr>
            <w:r>
              <w:rPr>
                <w:rFonts w:ascii="Arial" w:eastAsia="Times New Roman" w:hAnsi="Arial" w:cs="Arial"/>
                <w:bCs/>
                <w:sz w:val="20"/>
                <w:szCs w:val="20"/>
              </w:rPr>
              <w:t>85</w:t>
            </w:r>
            <w:r w:rsidRPr="00600981">
              <w:rPr>
                <w:rFonts w:ascii="Arial" w:eastAsia="Times New Roman" w:hAnsi="Arial" w:cs="Arial"/>
                <w:bCs/>
                <w:sz w:val="20"/>
                <w:szCs w:val="20"/>
              </w:rPr>
              <w:t>%</w:t>
            </w:r>
          </w:p>
        </w:tc>
      </w:tr>
      <w:tr w:rsidR="00444A90" w14:paraId="557507B0" w14:textId="77777777" w:rsidTr="00AD5538">
        <w:trPr>
          <w:trHeight w:val="288"/>
          <w:jc w:val="center"/>
        </w:trPr>
        <w:tc>
          <w:tcPr>
            <w:tcW w:w="0" w:type="auto"/>
            <w:vAlign w:val="center"/>
          </w:tcPr>
          <w:p w14:paraId="38067FB0"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Wet Swale</w:t>
            </w:r>
          </w:p>
        </w:tc>
        <w:tc>
          <w:tcPr>
            <w:tcW w:w="0" w:type="auto"/>
            <w:vAlign w:val="center"/>
          </w:tcPr>
          <w:p w14:paraId="6C5D6192" w14:textId="77777777" w:rsidR="00444A90" w:rsidRPr="00507A3E" w:rsidRDefault="00444A90" w:rsidP="00AD5538">
            <w:pPr>
              <w:pStyle w:val="ListNumber"/>
              <w:numPr>
                <w:ilvl w:val="0"/>
                <w:numId w:val="0"/>
              </w:numPr>
              <w:spacing w:after="0"/>
              <w:jc w:val="center"/>
              <w:rPr>
                <w:rFonts w:ascii="Arial" w:hAnsi="Arial" w:cs="Arial"/>
                <w:sz w:val="22"/>
              </w:rPr>
            </w:pPr>
            <w:r>
              <w:rPr>
                <w:rFonts w:ascii="Arial" w:eastAsia="Times New Roman" w:hAnsi="Arial" w:cs="Arial"/>
                <w:bCs/>
                <w:sz w:val="20"/>
                <w:szCs w:val="20"/>
              </w:rPr>
              <w:t>85</w:t>
            </w:r>
            <w:r w:rsidRPr="00600981">
              <w:rPr>
                <w:rFonts w:ascii="Arial" w:eastAsia="Times New Roman" w:hAnsi="Arial" w:cs="Arial"/>
                <w:bCs/>
                <w:sz w:val="20"/>
                <w:szCs w:val="20"/>
              </w:rPr>
              <w:t>%</w:t>
            </w:r>
          </w:p>
        </w:tc>
      </w:tr>
      <w:tr w:rsidR="00444A90" w14:paraId="5203C98F" w14:textId="77777777" w:rsidTr="00AD5538">
        <w:trPr>
          <w:trHeight w:val="288"/>
          <w:jc w:val="center"/>
        </w:trPr>
        <w:tc>
          <w:tcPr>
            <w:tcW w:w="0" w:type="auto"/>
            <w:vAlign w:val="center"/>
          </w:tcPr>
          <w:p w14:paraId="05B4C947"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Regenerative Stormwater Conveyance (RSC)</w:t>
            </w:r>
          </w:p>
        </w:tc>
        <w:tc>
          <w:tcPr>
            <w:tcW w:w="0" w:type="auto"/>
            <w:vAlign w:val="center"/>
          </w:tcPr>
          <w:p w14:paraId="039A5036" w14:textId="77777777" w:rsidR="00444A90" w:rsidRPr="00507A3E" w:rsidRDefault="00444A90" w:rsidP="00AD5538">
            <w:pPr>
              <w:pStyle w:val="ListNumber"/>
              <w:numPr>
                <w:ilvl w:val="0"/>
                <w:numId w:val="0"/>
              </w:numPr>
              <w:spacing w:after="0"/>
              <w:jc w:val="center"/>
              <w:rPr>
                <w:rFonts w:ascii="Arial" w:hAnsi="Arial" w:cs="Arial"/>
                <w:sz w:val="22"/>
              </w:rPr>
            </w:pPr>
            <w:r>
              <w:rPr>
                <w:rFonts w:ascii="Arial" w:eastAsia="Times New Roman" w:hAnsi="Arial" w:cs="Arial"/>
                <w:bCs/>
                <w:sz w:val="20"/>
                <w:szCs w:val="20"/>
              </w:rPr>
              <w:t>85</w:t>
            </w:r>
            <w:r w:rsidRPr="00600981">
              <w:rPr>
                <w:rFonts w:ascii="Arial" w:eastAsia="Times New Roman" w:hAnsi="Arial" w:cs="Arial"/>
                <w:bCs/>
                <w:sz w:val="20"/>
                <w:szCs w:val="20"/>
              </w:rPr>
              <w:t>%</w:t>
            </w:r>
          </w:p>
        </w:tc>
      </w:tr>
      <w:tr w:rsidR="00444A90" w14:paraId="2471F3B3" w14:textId="77777777" w:rsidTr="00AD5538">
        <w:trPr>
          <w:trHeight w:val="288"/>
          <w:jc w:val="center"/>
        </w:trPr>
        <w:tc>
          <w:tcPr>
            <w:tcW w:w="0" w:type="auto"/>
            <w:vAlign w:val="center"/>
          </w:tcPr>
          <w:p w14:paraId="765857A6"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Filtration</w:t>
            </w:r>
          </w:p>
        </w:tc>
        <w:tc>
          <w:tcPr>
            <w:tcW w:w="0" w:type="auto"/>
            <w:vAlign w:val="center"/>
          </w:tcPr>
          <w:p w14:paraId="3627804E" w14:textId="77777777" w:rsidR="00444A90" w:rsidRPr="00507A3E" w:rsidRDefault="00444A90" w:rsidP="00AD5538">
            <w:pPr>
              <w:pStyle w:val="ListNumber"/>
              <w:numPr>
                <w:ilvl w:val="0"/>
                <w:numId w:val="0"/>
              </w:numPr>
              <w:spacing w:after="0"/>
              <w:jc w:val="center"/>
              <w:rPr>
                <w:rFonts w:ascii="Arial" w:hAnsi="Arial" w:cs="Arial"/>
                <w:sz w:val="22"/>
              </w:rPr>
            </w:pPr>
            <w:r>
              <w:rPr>
                <w:rFonts w:ascii="Arial" w:eastAsia="Times New Roman" w:hAnsi="Arial" w:cs="Arial"/>
                <w:bCs/>
                <w:sz w:val="20"/>
                <w:szCs w:val="20"/>
              </w:rPr>
              <w:t>9</w:t>
            </w:r>
            <w:r w:rsidRPr="00600981">
              <w:rPr>
                <w:rFonts w:ascii="Arial" w:eastAsia="Times New Roman" w:hAnsi="Arial" w:cs="Arial"/>
                <w:bCs/>
                <w:sz w:val="20"/>
                <w:szCs w:val="20"/>
              </w:rPr>
              <w:t>0%</w:t>
            </w:r>
          </w:p>
        </w:tc>
      </w:tr>
      <w:tr w:rsidR="00444A90" w14:paraId="460399A6" w14:textId="77777777" w:rsidTr="00AD5538">
        <w:trPr>
          <w:trHeight w:val="288"/>
          <w:jc w:val="center"/>
        </w:trPr>
        <w:tc>
          <w:tcPr>
            <w:tcW w:w="0" w:type="auto"/>
            <w:vAlign w:val="center"/>
          </w:tcPr>
          <w:p w14:paraId="429ED8D1"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Dry Detention Practice</w:t>
            </w:r>
          </w:p>
        </w:tc>
        <w:tc>
          <w:tcPr>
            <w:tcW w:w="0" w:type="auto"/>
            <w:vAlign w:val="center"/>
          </w:tcPr>
          <w:p w14:paraId="62F0AC01" w14:textId="77777777" w:rsidR="00444A90" w:rsidRPr="00507A3E" w:rsidRDefault="00444A90" w:rsidP="00AD5538">
            <w:pPr>
              <w:pStyle w:val="ListNumber"/>
              <w:numPr>
                <w:ilvl w:val="0"/>
                <w:numId w:val="0"/>
              </w:numPr>
              <w:spacing w:after="0"/>
              <w:jc w:val="center"/>
              <w:rPr>
                <w:rFonts w:ascii="Arial" w:hAnsi="Arial" w:cs="Arial"/>
                <w:sz w:val="22"/>
              </w:rPr>
            </w:pPr>
            <w:r w:rsidRPr="00600981">
              <w:rPr>
                <w:rFonts w:ascii="Arial" w:eastAsia="Times New Roman" w:hAnsi="Arial" w:cs="Arial"/>
                <w:bCs/>
                <w:sz w:val="20"/>
                <w:szCs w:val="20"/>
              </w:rPr>
              <w:t>0%</w:t>
            </w:r>
          </w:p>
        </w:tc>
      </w:tr>
      <w:tr w:rsidR="00444A90" w14:paraId="4C4A684D" w14:textId="77777777" w:rsidTr="00AD5538">
        <w:trPr>
          <w:trHeight w:val="288"/>
          <w:jc w:val="center"/>
        </w:trPr>
        <w:tc>
          <w:tcPr>
            <w:tcW w:w="0" w:type="auto"/>
            <w:vAlign w:val="center"/>
          </w:tcPr>
          <w:p w14:paraId="132A55BE" w14:textId="77777777" w:rsidR="00444A90" w:rsidRPr="00312029" w:rsidRDefault="00444A90" w:rsidP="00AD5538">
            <w:pPr>
              <w:pStyle w:val="ListNumber"/>
              <w:numPr>
                <w:ilvl w:val="0"/>
                <w:numId w:val="0"/>
              </w:numPr>
              <w:spacing w:after="0"/>
              <w:rPr>
                <w:rFonts w:ascii="Arial" w:hAnsi="Arial" w:cs="Arial"/>
                <w:sz w:val="22"/>
              </w:rPr>
            </w:pPr>
            <w:r w:rsidRPr="00312029">
              <w:rPr>
                <w:rFonts w:ascii="Arial" w:eastAsia="Times New Roman" w:hAnsi="Arial" w:cs="Arial"/>
                <w:bCs/>
                <w:sz w:val="22"/>
              </w:rPr>
              <w:t>Wet Detention Pond</w:t>
            </w:r>
          </w:p>
        </w:tc>
        <w:tc>
          <w:tcPr>
            <w:tcW w:w="0" w:type="auto"/>
            <w:vAlign w:val="center"/>
          </w:tcPr>
          <w:p w14:paraId="5A2804BB" w14:textId="77777777" w:rsidR="00444A90" w:rsidRPr="00507A3E" w:rsidRDefault="00444A90" w:rsidP="00AD5538">
            <w:pPr>
              <w:pStyle w:val="ListNumber"/>
              <w:numPr>
                <w:ilvl w:val="0"/>
                <w:numId w:val="0"/>
              </w:numPr>
              <w:spacing w:after="0"/>
              <w:jc w:val="center"/>
              <w:rPr>
                <w:rFonts w:ascii="Arial" w:hAnsi="Arial" w:cs="Arial"/>
                <w:sz w:val="22"/>
              </w:rPr>
            </w:pPr>
            <w:r>
              <w:rPr>
                <w:rFonts w:ascii="Arial" w:eastAsia="Times New Roman" w:hAnsi="Arial" w:cs="Arial"/>
                <w:bCs/>
                <w:sz w:val="20"/>
                <w:szCs w:val="20"/>
              </w:rPr>
              <w:t>85</w:t>
            </w:r>
            <w:r w:rsidRPr="00600981">
              <w:rPr>
                <w:rFonts w:ascii="Arial" w:eastAsia="Times New Roman" w:hAnsi="Arial" w:cs="Arial"/>
                <w:bCs/>
                <w:sz w:val="20"/>
                <w:szCs w:val="20"/>
              </w:rPr>
              <w:t>%</w:t>
            </w:r>
          </w:p>
        </w:tc>
      </w:tr>
      <w:tr w:rsidR="00444A90" w14:paraId="40F36607" w14:textId="77777777" w:rsidTr="00AD5538">
        <w:trPr>
          <w:trHeight w:val="288"/>
          <w:jc w:val="center"/>
        </w:trPr>
        <w:tc>
          <w:tcPr>
            <w:tcW w:w="0" w:type="auto"/>
            <w:vAlign w:val="center"/>
          </w:tcPr>
          <w:p w14:paraId="5D90412A" w14:textId="77777777" w:rsidR="00444A90" w:rsidRPr="00312029" w:rsidRDefault="00444A90" w:rsidP="00AD5538">
            <w:pPr>
              <w:pStyle w:val="ListNumber"/>
              <w:numPr>
                <w:ilvl w:val="0"/>
                <w:numId w:val="0"/>
              </w:numPr>
              <w:spacing w:after="0"/>
              <w:rPr>
                <w:rFonts w:ascii="Arial" w:eastAsia="Times New Roman" w:hAnsi="Arial" w:cs="Arial"/>
                <w:bCs/>
                <w:sz w:val="22"/>
              </w:rPr>
            </w:pPr>
            <w:r w:rsidRPr="00312029">
              <w:rPr>
                <w:rFonts w:ascii="Arial" w:eastAsia="Times New Roman" w:hAnsi="Arial" w:cs="Arial"/>
                <w:bCs/>
                <w:sz w:val="22"/>
              </w:rPr>
              <w:t>Wetland</w:t>
            </w:r>
          </w:p>
        </w:tc>
        <w:tc>
          <w:tcPr>
            <w:tcW w:w="0" w:type="auto"/>
            <w:vAlign w:val="center"/>
          </w:tcPr>
          <w:p w14:paraId="0220D761" w14:textId="77777777" w:rsidR="00444A90" w:rsidRPr="00600981" w:rsidRDefault="00444A90" w:rsidP="00AD5538">
            <w:pPr>
              <w:pStyle w:val="ListNumber"/>
              <w:numPr>
                <w:ilvl w:val="0"/>
                <w:numId w:val="0"/>
              </w:numPr>
              <w:spacing w:after="0"/>
              <w:jc w:val="center"/>
              <w:rPr>
                <w:rFonts w:ascii="Arial" w:eastAsia="Times New Roman" w:hAnsi="Arial" w:cs="Arial"/>
                <w:bCs/>
                <w:sz w:val="20"/>
                <w:szCs w:val="20"/>
              </w:rPr>
            </w:pPr>
            <w:r>
              <w:rPr>
                <w:rFonts w:ascii="Arial" w:eastAsia="Times New Roman" w:hAnsi="Arial" w:cs="Arial"/>
                <w:bCs/>
                <w:sz w:val="20"/>
                <w:szCs w:val="20"/>
              </w:rPr>
              <w:t>8</w:t>
            </w:r>
            <w:r w:rsidRPr="00600981">
              <w:rPr>
                <w:rFonts w:ascii="Arial" w:eastAsia="Times New Roman" w:hAnsi="Arial" w:cs="Arial"/>
                <w:bCs/>
                <w:sz w:val="20"/>
                <w:szCs w:val="20"/>
              </w:rPr>
              <w:t>0%</w:t>
            </w:r>
          </w:p>
        </w:tc>
      </w:tr>
    </w:tbl>
    <w:p w14:paraId="549DE074" w14:textId="77777777" w:rsidR="00444A90" w:rsidRDefault="00444A90" w:rsidP="00444A90">
      <w:pPr>
        <w:pStyle w:val="ListNumber"/>
        <w:numPr>
          <w:ilvl w:val="0"/>
          <w:numId w:val="0"/>
        </w:numPr>
        <w:ind w:left="360" w:hanging="360"/>
        <w:rPr>
          <w:rFonts w:ascii="Arial" w:hAnsi="Arial" w:cs="Arial"/>
          <w:sz w:val="22"/>
        </w:rPr>
      </w:pPr>
    </w:p>
    <w:p w14:paraId="47B89EAD" w14:textId="77777777" w:rsidR="00444A90" w:rsidRDefault="00444A90" w:rsidP="00444A90">
      <w:pPr>
        <w:pStyle w:val="ListNumber"/>
        <w:rPr>
          <w:rFonts w:ascii="Arial" w:hAnsi="Arial" w:cs="Arial"/>
          <w:sz w:val="22"/>
        </w:rPr>
      </w:pPr>
      <w:r>
        <w:rPr>
          <w:rFonts w:ascii="Arial" w:hAnsi="Arial" w:cs="Arial"/>
          <w:sz w:val="22"/>
        </w:rPr>
        <w:t xml:space="preserve">The Water Quality Volume Credited is calculated in </w:t>
      </w:r>
      <w:r w:rsidR="00F54B6C">
        <w:rPr>
          <w:rFonts w:ascii="Arial" w:hAnsi="Arial" w:cs="Arial"/>
          <w:b/>
          <w:sz w:val="22"/>
        </w:rPr>
        <w:t>c</w:t>
      </w:r>
      <w:r>
        <w:rPr>
          <w:rFonts w:ascii="Arial" w:hAnsi="Arial" w:cs="Arial"/>
          <w:b/>
          <w:sz w:val="22"/>
        </w:rPr>
        <w:t>olumn M</w:t>
      </w:r>
      <w:r>
        <w:rPr>
          <w:rFonts w:ascii="Arial" w:hAnsi="Arial" w:cs="Arial"/>
          <w:sz w:val="22"/>
        </w:rPr>
        <w:t>, and is equal to the following:</w:t>
      </w:r>
    </w:p>
    <w:p w14:paraId="10AC3934" w14:textId="6142DBBE" w:rsidR="00444A90" w:rsidRPr="00611FD7" w:rsidRDefault="003E45A0" w:rsidP="00444A90">
      <w:pPr>
        <w:pStyle w:val="ListNumber"/>
        <w:numPr>
          <w:ilvl w:val="0"/>
          <w:numId w:val="0"/>
        </w:numPr>
        <w:tabs>
          <w:tab w:val="left" w:pos="2520"/>
          <w:tab w:val="left" w:pos="3240"/>
          <w:tab w:val="left" w:pos="3600"/>
          <w:tab w:val="left" w:pos="3960"/>
          <w:tab w:val="left" w:pos="4320"/>
        </w:tabs>
        <w:ind w:left="2520" w:hanging="360"/>
        <w:rPr>
          <w:rFonts w:ascii="Arial" w:hAnsi="Arial" w:cs="Arial"/>
          <w:sz w:val="22"/>
        </w:rPr>
      </w:pPr>
      <m:oMathPara>
        <m:oMathParaPr>
          <m:jc m:val="left"/>
        </m:oMathParaPr>
        <m:oMath>
          <m:sSub>
            <m:sSubPr>
              <m:ctrlPr>
                <w:rPr>
                  <w:rFonts w:ascii="Cambria Math" w:hAnsi="Cambria Math" w:cs="Arial"/>
                  <w:i/>
                  <w:sz w:val="22"/>
                </w:rPr>
              </m:ctrlPr>
            </m:sSubPr>
            <m:e>
              <m:r>
                <w:rPr>
                  <w:rFonts w:ascii="Cambria Math" w:hAnsi="Cambria Math" w:cs="Arial"/>
                  <w:sz w:val="22"/>
                </w:rPr>
                <m:t>WQV</m:t>
              </m:r>
            </m:e>
            <m:sub>
              <m:r>
                <w:rPr>
                  <w:rFonts w:ascii="Cambria Math" w:hAnsi="Cambria Math" w:cs="Arial"/>
                  <w:sz w:val="22"/>
                </w:rPr>
                <m:t>CR</m:t>
              </m:r>
            </m:sub>
          </m:sSub>
          <m:r>
            <w:rPr>
              <w:rFonts w:ascii="Cambria Math" w:hAnsi="Cambria Math" w:cs="Arial"/>
              <w:sz w:val="22"/>
            </w:rPr>
            <m:t>=</m:t>
          </m:r>
          <m:r>
            <w:rPr>
              <w:rFonts w:ascii="Cambria Math" w:hAnsi="Cambria Math" w:cs="Arial"/>
              <w:sz w:val="22"/>
            </w:rPr>
            <m:t>Minimum(</m:t>
          </m:r>
          <m:r>
            <w:rPr>
              <w:rFonts w:ascii="Cambria Math" w:hAnsi="Cambria Math" w:cs="Arial"/>
              <w:sz w:val="22"/>
            </w:rPr>
            <m:t>CR×</m:t>
          </m:r>
          <m:r>
            <w:rPr>
              <w:rFonts w:ascii="Cambria Math" w:hAnsi="Cambria Math" w:cs="Arial"/>
              <w:sz w:val="22"/>
            </w:rPr>
            <m:t xml:space="preserve">Sv, </m:t>
          </m:r>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CAP</m:t>
              </m:r>
            </m:sub>
          </m:sSub>
          <m:r>
            <w:rPr>
              <w:rFonts w:ascii="Cambria Math" w:hAnsi="Cambria Math" w:cs="Arial"/>
              <w:sz w:val="22"/>
            </w:rPr>
            <m:t>)</m:t>
          </m:r>
        </m:oMath>
      </m:oMathPara>
    </w:p>
    <w:p w14:paraId="10ADE9E1" w14:textId="77777777" w:rsidR="00444A90" w:rsidRDefault="00444A90" w:rsidP="00444A90">
      <w:pPr>
        <w:pStyle w:val="ListNumber"/>
        <w:numPr>
          <w:ilvl w:val="0"/>
          <w:numId w:val="0"/>
        </w:numPr>
        <w:tabs>
          <w:tab w:val="left" w:pos="2880"/>
          <w:tab w:val="left" w:pos="3240"/>
          <w:tab w:val="left" w:pos="3600"/>
          <w:tab w:val="left" w:pos="3960"/>
          <w:tab w:val="left" w:pos="4320"/>
        </w:tabs>
        <w:ind w:left="2880" w:hanging="360"/>
        <w:rPr>
          <w:rFonts w:ascii="Arial" w:hAnsi="Arial" w:cs="Arial"/>
          <w:sz w:val="22"/>
        </w:rPr>
      </w:pPr>
      <w:r>
        <w:rPr>
          <w:rFonts w:ascii="Arial" w:hAnsi="Arial" w:cs="Arial"/>
          <w:sz w:val="22"/>
        </w:rPr>
        <w:t>Where:</w:t>
      </w:r>
    </w:p>
    <w:p w14:paraId="7AF22916" w14:textId="77777777" w:rsidR="00444A90" w:rsidRDefault="00444A90" w:rsidP="00444A90">
      <w:pPr>
        <w:pStyle w:val="ListNumber"/>
        <w:numPr>
          <w:ilvl w:val="0"/>
          <w:numId w:val="0"/>
        </w:numPr>
        <w:tabs>
          <w:tab w:val="left" w:pos="2880"/>
          <w:tab w:val="left" w:pos="3240"/>
          <w:tab w:val="left" w:pos="3600"/>
          <w:tab w:val="left" w:pos="3960"/>
          <w:tab w:val="left" w:pos="4320"/>
          <w:tab w:val="left" w:pos="4680"/>
        </w:tabs>
        <w:ind w:left="2880" w:hanging="360"/>
        <w:rPr>
          <w:rFonts w:ascii="Arial" w:hAnsi="Arial" w:cs="Arial"/>
          <w:sz w:val="22"/>
        </w:rPr>
      </w:pPr>
      <w:r>
        <w:rPr>
          <w:rFonts w:ascii="Arial" w:hAnsi="Arial" w:cs="Arial"/>
          <w:sz w:val="22"/>
        </w:rPr>
        <w:t>WQV</w:t>
      </w:r>
      <w:r>
        <w:rPr>
          <w:rFonts w:ascii="Arial" w:hAnsi="Arial" w:cs="Arial"/>
          <w:sz w:val="22"/>
          <w:vertAlign w:val="subscript"/>
        </w:rPr>
        <w:t>CR</w:t>
      </w:r>
      <w:r>
        <w:rPr>
          <w:rFonts w:ascii="Arial" w:hAnsi="Arial" w:cs="Arial"/>
          <w:sz w:val="22"/>
        </w:rPr>
        <w:tab/>
        <w:t>=</w:t>
      </w:r>
      <w:r>
        <w:rPr>
          <w:rFonts w:ascii="Arial" w:hAnsi="Arial" w:cs="Arial"/>
          <w:sz w:val="22"/>
        </w:rPr>
        <w:tab/>
        <w:t>Water Quality Volume Credited (cf)</w:t>
      </w:r>
    </w:p>
    <w:p w14:paraId="12EF97EB" w14:textId="6FEE7720" w:rsidR="00FE0AA7" w:rsidRDefault="00FE0AA7" w:rsidP="00444A90">
      <w:pPr>
        <w:pStyle w:val="ListNumber"/>
        <w:numPr>
          <w:ilvl w:val="0"/>
          <w:numId w:val="0"/>
        </w:numPr>
        <w:tabs>
          <w:tab w:val="left" w:pos="2880"/>
          <w:tab w:val="left" w:pos="3240"/>
          <w:tab w:val="left" w:pos="3600"/>
          <w:tab w:val="left" w:pos="3960"/>
          <w:tab w:val="left" w:pos="4320"/>
          <w:tab w:val="left" w:pos="4680"/>
        </w:tabs>
        <w:ind w:left="2880" w:hanging="360"/>
        <w:rPr>
          <w:rFonts w:ascii="Arial" w:hAnsi="Arial" w:cs="Arial"/>
          <w:sz w:val="22"/>
        </w:rPr>
      </w:pPr>
      <w:r>
        <w:rPr>
          <w:rFonts w:ascii="Arial" w:hAnsi="Arial" w:cs="Arial"/>
          <w:sz w:val="22"/>
        </w:rPr>
        <w:t>Sv</w:t>
      </w:r>
      <w:r>
        <w:rPr>
          <w:rFonts w:ascii="Arial" w:hAnsi="Arial" w:cs="Arial"/>
          <w:sz w:val="22"/>
        </w:rPr>
        <w:tab/>
      </w:r>
      <w:r>
        <w:rPr>
          <w:rFonts w:ascii="Arial" w:hAnsi="Arial" w:cs="Arial"/>
          <w:sz w:val="22"/>
        </w:rPr>
        <w:tab/>
      </w:r>
      <w:r>
        <w:rPr>
          <w:rFonts w:ascii="Arial" w:hAnsi="Arial" w:cs="Arial"/>
          <w:sz w:val="22"/>
        </w:rPr>
        <w:tab/>
        <w:t>=</w:t>
      </w:r>
      <w:r>
        <w:rPr>
          <w:rFonts w:ascii="Arial" w:hAnsi="Arial" w:cs="Arial"/>
          <w:sz w:val="22"/>
        </w:rPr>
        <w:tab/>
        <w:t>Storage Volume (cf)</w:t>
      </w:r>
    </w:p>
    <w:p w14:paraId="371F34B8" w14:textId="440BC774" w:rsidR="00444A90" w:rsidRDefault="00444A90" w:rsidP="00444A90">
      <w:pPr>
        <w:pStyle w:val="ListNumber"/>
        <w:numPr>
          <w:ilvl w:val="0"/>
          <w:numId w:val="0"/>
        </w:numPr>
        <w:tabs>
          <w:tab w:val="left" w:pos="2880"/>
          <w:tab w:val="left" w:pos="3240"/>
          <w:tab w:val="left" w:pos="3600"/>
          <w:tab w:val="left" w:pos="3960"/>
          <w:tab w:val="left" w:pos="4320"/>
          <w:tab w:val="left" w:pos="4680"/>
        </w:tabs>
        <w:ind w:left="2880" w:hanging="360"/>
        <w:rPr>
          <w:rFonts w:ascii="Arial" w:hAnsi="Arial" w:cs="Arial"/>
          <w:sz w:val="22"/>
        </w:rPr>
      </w:pPr>
      <w:r>
        <w:rPr>
          <w:rFonts w:ascii="Arial" w:hAnsi="Arial" w:cs="Arial"/>
          <w:sz w:val="22"/>
        </w:rPr>
        <w:t>CR</w:t>
      </w:r>
      <w:r>
        <w:rPr>
          <w:rFonts w:ascii="Arial" w:hAnsi="Arial" w:cs="Arial"/>
          <w:sz w:val="22"/>
        </w:rPr>
        <w:tab/>
      </w:r>
      <w:r>
        <w:rPr>
          <w:rFonts w:ascii="Arial" w:hAnsi="Arial" w:cs="Arial"/>
          <w:sz w:val="22"/>
        </w:rPr>
        <w:tab/>
      </w:r>
      <w:r w:rsidR="00EE5802">
        <w:rPr>
          <w:rFonts w:ascii="Arial" w:hAnsi="Arial" w:cs="Arial"/>
          <w:sz w:val="22"/>
        </w:rPr>
        <w:tab/>
      </w:r>
      <w:r>
        <w:rPr>
          <w:rFonts w:ascii="Arial" w:hAnsi="Arial" w:cs="Arial"/>
          <w:sz w:val="22"/>
        </w:rPr>
        <w:t>=</w:t>
      </w:r>
      <w:r>
        <w:rPr>
          <w:rFonts w:ascii="Arial" w:hAnsi="Arial" w:cs="Arial"/>
          <w:sz w:val="22"/>
        </w:rPr>
        <w:tab/>
        <w:t>Credit (%)</w:t>
      </w:r>
    </w:p>
    <w:p w14:paraId="433636E8" w14:textId="77777777" w:rsidR="00444A90" w:rsidRDefault="00444A90" w:rsidP="00444A90">
      <w:pPr>
        <w:pStyle w:val="ListNumber"/>
        <w:numPr>
          <w:ilvl w:val="0"/>
          <w:numId w:val="0"/>
        </w:numPr>
        <w:tabs>
          <w:tab w:val="left" w:pos="2880"/>
          <w:tab w:val="left" w:pos="3240"/>
          <w:tab w:val="left" w:pos="3600"/>
          <w:tab w:val="left" w:pos="3960"/>
          <w:tab w:val="left" w:pos="4320"/>
          <w:tab w:val="left" w:pos="4680"/>
        </w:tabs>
        <w:ind w:left="2880" w:hanging="360"/>
        <w:rPr>
          <w:rFonts w:ascii="Arial" w:hAnsi="Arial" w:cs="Arial"/>
          <w:sz w:val="22"/>
        </w:rPr>
      </w:pPr>
      <w:r>
        <w:rPr>
          <w:rFonts w:ascii="Arial" w:hAnsi="Arial" w:cs="Arial"/>
          <w:sz w:val="22"/>
        </w:rPr>
        <w:t>V</w:t>
      </w:r>
      <w:r w:rsidRPr="00611FD7">
        <w:rPr>
          <w:rFonts w:ascii="Arial" w:hAnsi="Arial" w:cs="Arial"/>
          <w:sz w:val="22"/>
          <w:vertAlign w:val="subscript"/>
        </w:rPr>
        <w:t>CAP</w:t>
      </w:r>
      <w:r>
        <w:rPr>
          <w:rFonts w:ascii="Arial" w:hAnsi="Arial" w:cs="Arial"/>
          <w:sz w:val="22"/>
        </w:rPr>
        <w:tab/>
      </w:r>
      <w:r w:rsidR="00EE5802">
        <w:rPr>
          <w:rFonts w:ascii="Arial" w:hAnsi="Arial" w:cs="Arial"/>
          <w:sz w:val="22"/>
        </w:rPr>
        <w:tab/>
      </w:r>
      <w:r>
        <w:rPr>
          <w:rFonts w:ascii="Arial" w:hAnsi="Arial" w:cs="Arial"/>
          <w:sz w:val="22"/>
        </w:rPr>
        <w:t>=</w:t>
      </w:r>
      <w:r>
        <w:rPr>
          <w:rFonts w:ascii="Arial" w:hAnsi="Arial" w:cs="Arial"/>
          <w:sz w:val="22"/>
        </w:rPr>
        <w:tab/>
        <w:t>Volume Captured by the Practice (cf)</w:t>
      </w:r>
    </w:p>
    <w:p w14:paraId="11E547BD" w14:textId="77777777" w:rsidR="00444A90" w:rsidRDefault="00444A90" w:rsidP="00444A90">
      <w:pPr>
        <w:pStyle w:val="ListNumber"/>
        <w:numPr>
          <w:ilvl w:val="0"/>
          <w:numId w:val="0"/>
        </w:numPr>
        <w:tabs>
          <w:tab w:val="left" w:pos="2880"/>
          <w:tab w:val="left" w:pos="3240"/>
          <w:tab w:val="left" w:pos="3600"/>
          <w:tab w:val="left" w:pos="3960"/>
          <w:tab w:val="left" w:pos="4320"/>
          <w:tab w:val="left" w:pos="4680"/>
        </w:tabs>
        <w:ind w:left="2880" w:hanging="360"/>
        <w:rPr>
          <w:rFonts w:ascii="Arial" w:hAnsi="Arial" w:cs="Arial"/>
          <w:sz w:val="22"/>
        </w:rPr>
      </w:pPr>
    </w:p>
    <w:p w14:paraId="23FDCEE4" w14:textId="77777777" w:rsidR="00444A90" w:rsidRDefault="00444A90" w:rsidP="00444A90">
      <w:pPr>
        <w:pStyle w:val="ListNumber"/>
        <w:rPr>
          <w:rFonts w:ascii="Arial" w:hAnsi="Arial" w:cs="Arial"/>
          <w:sz w:val="22"/>
        </w:rPr>
      </w:pPr>
      <w:r w:rsidRPr="009173EB">
        <w:rPr>
          <w:rFonts w:ascii="Arial" w:hAnsi="Arial" w:cs="Arial"/>
          <w:sz w:val="22"/>
        </w:rPr>
        <w:t xml:space="preserve">The </w:t>
      </w:r>
      <w:r>
        <w:rPr>
          <w:rFonts w:ascii="Arial" w:hAnsi="Arial" w:cs="Arial"/>
          <w:sz w:val="22"/>
        </w:rPr>
        <w:t>Remaining Runoff Reduction Volume</w:t>
      </w:r>
      <w:r w:rsidRPr="009173EB">
        <w:rPr>
          <w:rFonts w:ascii="Arial" w:hAnsi="Arial" w:cs="Arial"/>
          <w:sz w:val="22"/>
        </w:rPr>
        <w:t xml:space="preserve"> (</w:t>
      </w:r>
      <w:r w:rsidR="00F54B6C">
        <w:rPr>
          <w:rStyle w:val="Emphasis"/>
          <w:rFonts w:ascii="Arial" w:hAnsi="Arial" w:cs="Arial"/>
          <w:sz w:val="22"/>
        </w:rPr>
        <w:t>c</w:t>
      </w:r>
      <w:r w:rsidRPr="009173EB">
        <w:rPr>
          <w:rStyle w:val="Emphasis"/>
          <w:rFonts w:ascii="Arial" w:hAnsi="Arial" w:cs="Arial"/>
          <w:sz w:val="22"/>
        </w:rPr>
        <w:t xml:space="preserve">olumn </w:t>
      </w:r>
      <w:r>
        <w:rPr>
          <w:rStyle w:val="Emphasis"/>
          <w:rFonts w:ascii="Arial" w:hAnsi="Arial" w:cs="Arial"/>
          <w:sz w:val="22"/>
        </w:rPr>
        <w:t>N</w:t>
      </w:r>
      <w:r w:rsidRPr="009173EB">
        <w:rPr>
          <w:rFonts w:ascii="Arial" w:hAnsi="Arial" w:cs="Arial"/>
          <w:sz w:val="22"/>
        </w:rPr>
        <w:t xml:space="preserve">) </w:t>
      </w:r>
      <w:r>
        <w:rPr>
          <w:rFonts w:ascii="Arial" w:hAnsi="Arial" w:cs="Arial"/>
          <w:sz w:val="22"/>
        </w:rPr>
        <w:t>is calculated as:</w:t>
      </w:r>
    </w:p>
    <w:p w14:paraId="5AF6C144" w14:textId="77777777" w:rsidR="00444A90" w:rsidRPr="00611FD7" w:rsidRDefault="003E45A0" w:rsidP="00444A90">
      <w:pPr>
        <w:pStyle w:val="ListNumber"/>
        <w:numPr>
          <w:ilvl w:val="0"/>
          <w:numId w:val="0"/>
        </w:numPr>
        <w:ind w:left="2520"/>
        <w:rPr>
          <w:rFonts w:ascii="Arial" w:eastAsiaTheme="minorEastAsia" w:hAnsi="Arial" w:cs="Arial"/>
          <w:sz w:val="22"/>
        </w:rPr>
      </w:pPr>
      <m:oMathPara>
        <m:oMathParaPr>
          <m:jc m:val="left"/>
        </m:oMathParaPr>
        <m:oMath>
          <m:sSub>
            <m:sSubPr>
              <m:ctrlPr>
                <w:rPr>
                  <w:rFonts w:ascii="Cambria Math" w:hAnsi="Cambria Math" w:cs="Arial"/>
                  <w:i/>
                  <w:sz w:val="22"/>
                </w:rPr>
              </m:ctrlPr>
            </m:sSubPr>
            <m:e>
              <m:r>
                <w:rPr>
                  <w:rFonts w:ascii="Cambria Math" w:hAnsi="Cambria Math" w:cs="Arial"/>
                  <w:sz w:val="22"/>
                </w:rPr>
                <m:t>WQV</m:t>
              </m:r>
            </m:e>
            <m:sub>
              <m:r>
                <w:rPr>
                  <w:rFonts w:ascii="Cambria Math" w:hAnsi="Cambria Math" w:cs="Arial"/>
                  <w:sz w:val="22"/>
                </w:rPr>
                <m:t>R</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WQV</m:t>
              </m:r>
            </m:e>
            <m:sub>
              <m:r>
                <w:rPr>
                  <w:rFonts w:ascii="Cambria Math" w:hAnsi="Cambria Math" w:cs="Arial"/>
                  <w:sz w:val="22"/>
                </w:rPr>
                <m:t>REC</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WQV</m:t>
              </m:r>
            </m:e>
            <m:sub>
              <m:r>
                <w:rPr>
                  <w:rFonts w:ascii="Cambria Math" w:hAnsi="Cambria Math" w:cs="Arial"/>
                  <w:sz w:val="22"/>
                </w:rPr>
                <m:t>CR</m:t>
              </m:r>
            </m:sub>
          </m:sSub>
        </m:oMath>
      </m:oMathPara>
    </w:p>
    <w:p w14:paraId="160A7BA9" w14:textId="77777777" w:rsidR="00444A90" w:rsidRDefault="00444A90" w:rsidP="00444A90">
      <w:pPr>
        <w:pStyle w:val="ListNumber"/>
        <w:numPr>
          <w:ilvl w:val="0"/>
          <w:numId w:val="0"/>
        </w:numPr>
        <w:ind w:left="2520"/>
        <w:rPr>
          <w:rFonts w:ascii="Arial" w:hAnsi="Arial" w:cs="Arial"/>
          <w:sz w:val="22"/>
        </w:rPr>
      </w:pPr>
      <w:r>
        <w:rPr>
          <w:rFonts w:ascii="Arial" w:hAnsi="Arial" w:cs="Arial"/>
          <w:sz w:val="22"/>
        </w:rPr>
        <w:t>Where:</w:t>
      </w:r>
    </w:p>
    <w:p w14:paraId="2B36BC2A" w14:textId="77777777" w:rsidR="00444A90" w:rsidRDefault="00EE5802" w:rsidP="00EE5802">
      <w:pPr>
        <w:pStyle w:val="ListNumber"/>
        <w:numPr>
          <w:ilvl w:val="0"/>
          <w:numId w:val="0"/>
        </w:numPr>
        <w:tabs>
          <w:tab w:val="left" w:pos="2520"/>
          <w:tab w:val="left" w:pos="2880"/>
          <w:tab w:val="left" w:pos="3600"/>
          <w:tab w:val="left" w:pos="3960"/>
        </w:tabs>
        <w:ind w:left="720"/>
        <w:rPr>
          <w:rFonts w:ascii="Arial" w:hAnsi="Arial" w:cs="Arial"/>
          <w:sz w:val="22"/>
        </w:rPr>
      </w:pPr>
      <w:r>
        <w:rPr>
          <w:rFonts w:ascii="Arial" w:hAnsi="Arial" w:cs="Arial"/>
          <w:sz w:val="22"/>
        </w:rPr>
        <w:tab/>
      </w:r>
      <w:r w:rsidR="00444A90">
        <w:rPr>
          <w:rFonts w:ascii="Arial" w:hAnsi="Arial" w:cs="Arial"/>
          <w:sz w:val="22"/>
        </w:rPr>
        <w:t>WQV</w:t>
      </w:r>
      <w:r w:rsidR="00444A90" w:rsidRPr="00611FD7">
        <w:rPr>
          <w:rFonts w:ascii="Arial" w:hAnsi="Arial" w:cs="Arial"/>
          <w:sz w:val="22"/>
          <w:vertAlign w:val="subscript"/>
        </w:rPr>
        <w:t>R</w:t>
      </w:r>
      <w:r>
        <w:rPr>
          <w:rFonts w:ascii="Arial" w:hAnsi="Arial" w:cs="Arial"/>
          <w:sz w:val="22"/>
          <w:vertAlign w:val="subscript"/>
        </w:rPr>
        <w:tab/>
      </w:r>
      <w:r>
        <w:rPr>
          <w:rFonts w:ascii="Arial" w:hAnsi="Arial" w:cs="Arial"/>
          <w:sz w:val="22"/>
        </w:rPr>
        <w:t>=</w:t>
      </w:r>
      <w:r>
        <w:rPr>
          <w:rFonts w:ascii="Arial" w:hAnsi="Arial" w:cs="Arial"/>
          <w:sz w:val="22"/>
        </w:rPr>
        <w:tab/>
      </w:r>
      <w:r w:rsidR="00444A90">
        <w:rPr>
          <w:rFonts w:ascii="Arial" w:hAnsi="Arial" w:cs="Arial"/>
          <w:sz w:val="22"/>
        </w:rPr>
        <w:t>Runoff Reduction Volume Remaining (cf)</w:t>
      </w:r>
    </w:p>
    <w:p w14:paraId="6DDD72D1" w14:textId="77777777" w:rsidR="00444A90" w:rsidRDefault="00EE5802" w:rsidP="00EE5802">
      <w:pPr>
        <w:pStyle w:val="ListNumber"/>
        <w:numPr>
          <w:ilvl w:val="0"/>
          <w:numId w:val="0"/>
        </w:numPr>
        <w:tabs>
          <w:tab w:val="left" w:pos="2520"/>
          <w:tab w:val="left" w:pos="2880"/>
          <w:tab w:val="left" w:pos="3600"/>
          <w:tab w:val="left" w:pos="3960"/>
        </w:tabs>
        <w:ind w:left="720"/>
        <w:rPr>
          <w:rFonts w:ascii="Arial" w:hAnsi="Arial" w:cs="Arial"/>
          <w:sz w:val="22"/>
        </w:rPr>
      </w:pPr>
      <w:r>
        <w:rPr>
          <w:rFonts w:ascii="Arial" w:hAnsi="Arial" w:cs="Arial"/>
          <w:sz w:val="22"/>
        </w:rPr>
        <w:tab/>
      </w:r>
      <w:r w:rsidR="00444A90">
        <w:rPr>
          <w:rFonts w:ascii="Arial" w:hAnsi="Arial" w:cs="Arial"/>
          <w:sz w:val="22"/>
        </w:rPr>
        <w:t>WQV</w:t>
      </w:r>
      <w:r w:rsidR="00444A90">
        <w:rPr>
          <w:rFonts w:ascii="Arial" w:hAnsi="Arial" w:cs="Arial"/>
          <w:sz w:val="22"/>
          <w:vertAlign w:val="subscript"/>
        </w:rPr>
        <w:t>REC</w:t>
      </w:r>
      <w:r w:rsidR="00444A90">
        <w:rPr>
          <w:rFonts w:ascii="Arial" w:hAnsi="Arial" w:cs="Arial"/>
          <w:sz w:val="22"/>
          <w:vertAlign w:val="subscript"/>
        </w:rPr>
        <w:tab/>
      </w:r>
      <w:r w:rsidR="00444A90">
        <w:rPr>
          <w:rFonts w:ascii="Arial" w:hAnsi="Arial" w:cs="Arial"/>
          <w:sz w:val="22"/>
        </w:rPr>
        <w:t>=</w:t>
      </w:r>
      <w:r w:rsidR="00444A90">
        <w:rPr>
          <w:rFonts w:ascii="Arial" w:hAnsi="Arial" w:cs="Arial"/>
          <w:sz w:val="22"/>
        </w:rPr>
        <w:tab/>
        <w:t>Runoff Reduction Volume Received (cf)</w:t>
      </w:r>
    </w:p>
    <w:p w14:paraId="638ABAC7" w14:textId="77777777" w:rsidR="00444A90" w:rsidRDefault="00EE5802" w:rsidP="00EE5802">
      <w:pPr>
        <w:pStyle w:val="ListNumber"/>
        <w:numPr>
          <w:ilvl w:val="0"/>
          <w:numId w:val="0"/>
        </w:numPr>
        <w:tabs>
          <w:tab w:val="left" w:pos="2520"/>
          <w:tab w:val="left" w:pos="2880"/>
          <w:tab w:val="left" w:pos="3600"/>
          <w:tab w:val="left" w:pos="3960"/>
        </w:tabs>
        <w:ind w:left="720"/>
        <w:rPr>
          <w:rFonts w:ascii="Arial" w:hAnsi="Arial" w:cs="Arial"/>
          <w:sz w:val="22"/>
        </w:rPr>
      </w:pPr>
      <w:r>
        <w:rPr>
          <w:rFonts w:ascii="Arial" w:hAnsi="Arial" w:cs="Arial"/>
          <w:sz w:val="22"/>
        </w:rPr>
        <w:tab/>
      </w:r>
      <w:r w:rsidR="00444A90">
        <w:rPr>
          <w:rFonts w:ascii="Arial" w:hAnsi="Arial" w:cs="Arial"/>
          <w:sz w:val="22"/>
        </w:rPr>
        <w:t>WQV</w:t>
      </w:r>
      <w:r w:rsidR="00444A90">
        <w:rPr>
          <w:rFonts w:ascii="Arial" w:hAnsi="Arial" w:cs="Arial"/>
          <w:sz w:val="22"/>
          <w:vertAlign w:val="subscript"/>
        </w:rPr>
        <w:t>CR</w:t>
      </w:r>
      <w:r w:rsidR="00444A90">
        <w:rPr>
          <w:rFonts w:ascii="Arial" w:hAnsi="Arial" w:cs="Arial"/>
          <w:sz w:val="22"/>
          <w:vertAlign w:val="subscript"/>
        </w:rPr>
        <w:tab/>
      </w:r>
      <w:r w:rsidR="00444A90">
        <w:rPr>
          <w:rFonts w:ascii="Arial" w:hAnsi="Arial" w:cs="Arial"/>
          <w:sz w:val="22"/>
        </w:rPr>
        <w:t>=</w:t>
      </w:r>
      <w:r w:rsidR="00444A90">
        <w:rPr>
          <w:rFonts w:ascii="Arial" w:hAnsi="Arial" w:cs="Arial"/>
          <w:sz w:val="22"/>
        </w:rPr>
        <w:tab/>
        <w:t>Runoff Reduction Volume Credited (cf)</w:t>
      </w:r>
    </w:p>
    <w:p w14:paraId="5C2C5210" w14:textId="77777777" w:rsidR="00444A90" w:rsidRPr="00217C04" w:rsidRDefault="00444A90" w:rsidP="00444A90">
      <w:pPr>
        <w:pStyle w:val="ListNumber"/>
        <w:numPr>
          <w:ilvl w:val="0"/>
          <w:numId w:val="0"/>
        </w:numPr>
        <w:ind w:left="360" w:hanging="360"/>
        <w:rPr>
          <w:rFonts w:ascii="Arial" w:hAnsi="Arial" w:cs="Arial"/>
          <w:sz w:val="22"/>
        </w:rPr>
      </w:pPr>
    </w:p>
    <w:p w14:paraId="2BEC365D" w14:textId="16FB9106" w:rsidR="00B73AC9" w:rsidRDefault="00B73AC9" w:rsidP="00B73AC9">
      <w:pPr>
        <w:pStyle w:val="ListNumber"/>
        <w:rPr>
          <w:rFonts w:ascii="Arial" w:hAnsi="Arial" w:cs="Arial"/>
          <w:sz w:val="22"/>
        </w:rPr>
      </w:pPr>
      <w:r w:rsidRPr="009173EB">
        <w:rPr>
          <w:rFonts w:ascii="Arial" w:hAnsi="Arial" w:cs="Arial"/>
          <w:sz w:val="22"/>
        </w:rPr>
        <w:t>A</w:t>
      </w:r>
      <w:r>
        <w:rPr>
          <w:rFonts w:ascii="Arial" w:hAnsi="Arial" w:cs="Arial"/>
          <w:sz w:val="22"/>
        </w:rPr>
        <w:t>gain, a</w:t>
      </w:r>
      <w:r w:rsidRPr="009173EB">
        <w:rPr>
          <w:rFonts w:ascii="Arial" w:hAnsi="Arial" w:cs="Arial"/>
          <w:sz w:val="22"/>
        </w:rPr>
        <w:t>ny runoff volume remaining can be directed to a downstream BMP</w:t>
      </w:r>
      <w:r>
        <w:rPr>
          <w:rFonts w:ascii="Arial" w:hAnsi="Arial" w:cs="Arial"/>
          <w:sz w:val="22"/>
        </w:rPr>
        <w:t xml:space="preserve"> by selecting a practice from the pull-down menu</w:t>
      </w:r>
      <w:r w:rsidRPr="009173EB">
        <w:rPr>
          <w:rFonts w:ascii="Arial" w:hAnsi="Arial" w:cs="Arial"/>
          <w:sz w:val="22"/>
        </w:rPr>
        <w:t xml:space="preserve"> in </w:t>
      </w:r>
      <w:r w:rsidRPr="009173EB">
        <w:rPr>
          <w:rStyle w:val="Emphasis"/>
          <w:rFonts w:ascii="Arial" w:hAnsi="Arial" w:cs="Arial"/>
          <w:sz w:val="22"/>
        </w:rPr>
        <w:t xml:space="preserve">column </w:t>
      </w:r>
      <w:r>
        <w:rPr>
          <w:rStyle w:val="Emphasis"/>
          <w:rFonts w:ascii="Arial" w:hAnsi="Arial" w:cs="Arial"/>
          <w:sz w:val="22"/>
        </w:rPr>
        <w:t>O</w:t>
      </w:r>
      <w:r w:rsidRPr="009173EB">
        <w:rPr>
          <w:rFonts w:ascii="Arial" w:hAnsi="Arial" w:cs="Arial"/>
          <w:sz w:val="22"/>
        </w:rPr>
        <w:t xml:space="preserve">. Selecting a BMP from the menu will automatically direct the runoff volume remaining to </w:t>
      </w:r>
      <w:r w:rsidRPr="009173EB">
        <w:rPr>
          <w:rStyle w:val="Emphasis"/>
          <w:rFonts w:ascii="Arial" w:hAnsi="Arial" w:cs="Arial"/>
          <w:sz w:val="22"/>
        </w:rPr>
        <w:t>column G</w:t>
      </w:r>
      <w:r w:rsidRPr="009173EB">
        <w:rPr>
          <w:rFonts w:ascii="Arial" w:hAnsi="Arial" w:cs="Arial"/>
          <w:sz w:val="22"/>
        </w:rPr>
        <w:t xml:space="preserve"> for the appropriate BMP.</w:t>
      </w:r>
    </w:p>
    <w:p w14:paraId="1FEE471C" w14:textId="0061D273" w:rsidR="00B73AC9" w:rsidRDefault="00B73AC9" w:rsidP="00B73AC9">
      <w:pPr>
        <w:pStyle w:val="ListNumber"/>
        <w:rPr>
          <w:rFonts w:ascii="Arial" w:hAnsi="Arial" w:cs="Arial"/>
          <w:sz w:val="22"/>
        </w:rPr>
      </w:pPr>
      <w:r>
        <w:rPr>
          <w:rFonts w:ascii="Arial" w:hAnsi="Arial" w:cs="Arial"/>
          <w:sz w:val="22"/>
        </w:rPr>
        <w:t xml:space="preserve">The Target Water Quality Volume is calculated in </w:t>
      </w:r>
      <w:r>
        <w:rPr>
          <w:rFonts w:ascii="Arial" w:hAnsi="Arial" w:cs="Arial"/>
          <w:b/>
          <w:sz w:val="22"/>
        </w:rPr>
        <w:t>cell B32</w:t>
      </w:r>
      <w:r>
        <w:rPr>
          <w:rFonts w:ascii="Arial" w:hAnsi="Arial" w:cs="Arial"/>
          <w:sz w:val="22"/>
        </w:rPr>
        <w:t xml:space="preserve">.  </w:t>
      </w:r>
    </w:p>
    <w:p w14:paraId="132AAEED" w14:textId="6A4FA005" w:rsidR="00B73AC9" w:rsidRDefault="00B73AC9" w:rsidP="00B73AC9">
      <w:pPr>
        <w:pStyle w:val="ListNumber"/>
        <w:rPr>
          <w:rFonts w:ascii="Arial" w:hAnsi="Arial" w:cs="Arial"/>
          <w:sz w:val="22"/>
        </w:rPr>
      </w:pPr>
      <w:r>
        <w:rPr>
          <w:rFonts w:ascii="Arial" w:hAnsi="Arial" w:cs="Arial"/>
          <w:sz w:val="22"/>
        </w:rPr>
        <w:t xml:space="preserve">The Total Water Qualtiy Volume Credited is calculated in </w:t>
      </w:r>
      <w:r>
        <w:rPr>
          <w:rFonts w:ascii="Arial" w:hAnsi="Arial" w:cs="Arial"/>
          <w:b/>
          <w:sz w:val="22"/>
        </w:rPr>
        <w:t xml:space="preserve">Cell M26, </w:t>
      </w:r>
      <w:r>
        <w:rPr>
          <w:rFonts w:ascii="Arial" w:hAnsi="Arial" w:cs="Arial"/>
          <w:sz w:val="22"/>
        </w:rPr>
        <w:t xml:space="preserve">and reported in </w:t>
      </w:r>
      <w:r>
        <w:rPr>
          <w:rFonts w:ascii="Arial" w:hAnsi="Arial" w:cs="Arial"/>
          <w:b/>
          <w:sz w:val="22"/>
        </w:rPr>
        <w:t>cell D32.</w:t>
      </w:r>
    </w:p>
    <w:p w14:paraId="678584F3" w14:textId="4F8B63DA" w:rsidR="00B73AC9" w:rsidRDefault="00B73AC9" w:rsidP="00B73AC9">
      <w:pPr>
        <w:pStyle w:val="ListNumber"/>
        <w:rPr>
          <w:rFonts w:ascii="Arial" w:hAnsi="Arial" w:cs="Arial"/>
          <w:sz w:val="22"/>
        </w:rPr>
      </w:pPr>
      <w:r>
        <w:rPr>
          <w:rFonts w:ascii="Arial" w:hAnsi="Arial" w:cs="Arial"/>
          <w:b/>
          <w:sz w:val="22"/>
        </w:rPr>
        <w:t xml:space="preserve">Cell E32 </w:t>
      </w:r>
      <w:r>
        <w:rPr>
          <w:rFonts w:ascii="Arial" w:hAnsi="Arial" w:cs="Arial"/>
          <w:sz w:val="22"/>
        </w:rPr>
        <w:t>reports whether the Target Water Quality Volume has been achieved for the site.</w:t>
      </w:r>
    </w:p>
    <w:p w14:paraId="6EE65833" w14:textId="77777777" w:rsidR="00444A90" w:rsidRDefault="00444A90" w:rsidP="00444A90">
      <w:pPr>
        <w:spacing w:after="200" w:line="276" w:lineRule="auto"/>
        <w:rPr>
          <w:rFonts w:ascii="Arial" w:hAnsi="Arial" w:cs="Arial"/>
          <w:sz w:val="22"/>
        </w:rPr>
      </w:pPr>
      <w:r>
        <w:rPr>
          <w:rFonts w:ascii="Arial" w:hAnsi="Arial" w:cs="Arial"/>
          <w:sz w:val="22"/>
        </w:rPr>
        <w:br w:type="page"/>
      </w:r>
    </w:p>
    <w:p w14:paraId="15D27EC3" w14:textId="77777777" w:rsidR="00444A90" w:rsidRPr="00D5354A" w:rsidRDefault="00444A90" w:rsidP="00444A90">
      <w:pPr>
        <w:pStyle w:val="BodyText"/>
        <w:rPr>
          <w:rStyle w:val="Emphasis"/>
          <w:rFonts w:ascii="Arial" w:hAnsi="Arial" w:cs="Arial"/>
          <w:sz w:val="22"/>
        </w:rPr>
      </w:pPr>
      <w:r w:rsidRPr="009173EB">
        <w:rPr>
          <w:rStyle w:val="Emphasis"/>
          <w:rFonts w:ascii="Arial" w:hAnsi="Arial" w:cs="Arial"/>
          <w:sz w:val="22"/>
        </w:rPr>
        <w:lastRenderedPageBreak/>
        <w:t>Channel and Flood Protection</w:t>
      </w:r>
    </w:p>
    <w:p w14:paraId="4755B769" w14:textId="77777777" w:rsidR="00444A90" w:rsidRPr="00D5354A" w:rsidRDefault="00444A90" w:rsidP="00444A90">
      <w:pPr>
        <w:pStyle w:val="BodyText"/>
        <w:rPr>
          <w:rFonts w:ascii="Arial" w:hAnsi="Arial" w:cs="Arial"/>
          <w:sz w:val="22"/>
        </w:rPr>
      </w:pPr>
      <w:r w:rsidRPr="009173EB">
        <w:rPr>
          <w:rFonts w:ascii="Arial" w:hAnsi="Arial" w:cs="Arial"/>
          <w:sz w:val="22"/>
        </w:rPr>
        <w:t>This sheet assists with calculation of Adjusted Curve Numbers that can be used to calculate peak flows associated with the 2-year storm, 10-year storm, or other storm events.</w:t>
      </w:r>
    </w:p>
    <w:p w14:paraId="3E6A164E" w14:textId="77777777" w:rsidR="00444A90" w:rsidRPr="00B73AC9" w:rsidRDefault="00444A90" w:rsidP="00B73AC9">
      <w:pPr>
        <w:pStyle w:val="ListNumber"/>
        <w:numPr>
          <w:ilvl w:val="0"/>
          <w:numId w:val="8"/>
        </w:numPr>
        <w:rPr>
          <w:rFonts w:ascii="Arial" w:hAnsi="Arial" w:cs="Arial"/>
          <w:sz w:val="22"/>
        </w:rPr>
      </w:pPr>
      <w:r w:rsidRPr="00B73AC9">
        <w:rPr>
          <w:rFonts w:ascii="Arial" w:hAnsi="Arial" w:cs="Arial"/>
          <w:sz w:val="22"/>
        </w:rPr>
        <w:t xml:space="preserve">Indicate the appropriate depths for the 2-year, 10-year, 25-year, and 100-year 24-hour storms (or other storms as needed) on </w:t>
      </w:r>
      <w:r w:rsidRPr="00B73AC9">
        <w:rPr>
          <w:rStyle w:val="Emphasis"/>
          <w:rFonts w:ascii="Arial" w:hAnsi="Arial" w:cs="Arial"/>
          <w:sz w:val="22"/>
        </w:rPr>
        <w:t xml:space="preserve">line 5 </w:t>
      </w:r>
      <w:r w:rsidRPr="00B73AC9">
        <w:rPr>
          <w:rStyle w:val="Emphasis"/>
          <w:rFonts w:ascii="Arial" w:hAnsi="Arial" w:cs="Arial"/>
          <w:b w:val="0"/>
          <w:sz w:val="22"/>
        </w:rPr>
        <w:t>(The values provided are taken from the Horry County Stormwater Management Design Manual)</w:t>
      </w:r>
      <w:r w:rsidRPr="00B73AC9">
        <w:rPr>
          <w:rFonts w:ascii="Arial" w:hAnsi="Arial" w:cs="Arial"/>
          <w:b/>
          <w:sz w:val="22"/>
        </w:rPr>
        <w:t>.</w:t>
      </w:r>
    </w:p>
    <w:p w14:paraId="06E67C0A" w14:textId="77777777" w:rsidR="00444A90" w:rsidRDefault="00444A90" w:rsidP="00444A90">
      <w:pPr>
        <w:pStyle w:val="ListNumber"/>
        <w:numPr>
          <w:ilvl w:val="0"/>
          <w:numId w:val="4"/>
        </w:numPr>
        <w:rPr>
          <w:rFonts w:ascii="Arial" w:hAnsi="Arial" w:cs="Arial"/>
          <w:sz w:val="22"/>
        </w:rPr>
      </w:pPr>
      <w:r>
        <w:rPr>
          <w:rFonts w:ascii="Arial" w:hAnsi="Arial" w:cs="Arial"/>
          <w:sz w:val="22"/>
        </w:rPr>
        <w:t xml:space="preserve">The Total Site Area (from the </w:t>
      </w:r>
      <w:r>
        <w:rPr>
          <w:rFonts w:ascii="Arial" w:hAnsi="Arial" w:cs="Arial"/>
          <w:b/>
          <w:sz w:val="22"/>
        </w:rPr>
        <w:t>Site Data</w:t>
      </w:r>
      <w:r>
        <w:rPr>
          <w:rFonts w:ascii="Arial" w:hAnsi="Arial" w:cs="Arial"/>
          <w:sz w:val="22"/>
        </w:rPr>
        <w:t xml:space="preserve"> </w:t>
      </w:r>
      <w:r w:rsidR="00F54B6C">
        <w:rPr>
          <w:rFonts w:ascii="Arial" w:hAnsi="Arial" w:cs="Arial"/>
          <w:sz w:val="22"/>
        </w:rPr>
        <w:t>sheet</w:t>
      </w:r>
      <w:r>
        <w:rPr>
          <w:rFonts w:ascii="Arial" w:hAnsi="Arial" w:cs="Arial"/>
          <w:sz w:val="22"/>
        </w:rPr>
        <w:t xml:space="preserve">), is reported in </w:t>
      </w:r>
      <w:r w:rsidR="00F54B6C">
        <w:rPr>
          <w:rFonts w:ascii="Arial" w:hAnsi="Arial" w:cs="Arial"/>
          <w:b/>
          <w:sz w:val="22"/>
        </w:rPr>
        <w:t>c</w:t>
      </w:r>
      <w:r>
        <w:rPr>
          <w:rFonts w:ascii="Arial" w:hAnsi="Arial" w:cs="Arial"/>
          <w:b/>
          <w:sz w:val="22"/>
        </w:rPr>
        <w:t>ell C7</w:t>
      </w:r>
      <w:r>
        <w:rPr>
          <w:rFonts w:ascii="Arial" w:hAnsi="Arial" w:cs="Arial"/>
          <w:sz w:val="22"/>
        </w:rPr>
        <w:t xml:space="preserve">.  </w:t>
      </w:r>
    </w:p>
    <w:p w14:paraId="53314CF8" w14:textId="0078219F" w:rsidR="00444A90" w:rsidRPr="00600981" w:rsidRDefault="00444A90" w:rsidP="00444A90">
      <w:pPr>
        <w:pStyle w:val="ListNumber"/>
        <w:numPr>
          <w:ilvl w:val="0"/>
          <w:numId w:val="4"/>
        </w:numPr>
        <w:rPr>
          <w:rFonts w:ascii="Arial" w:hAnsi="Arial" w:cs="Arial"/>
          <w:sz w:val="22"/>
        </w:rPr>
      </w:pPr>
      <w:r>
        <w:rPr>
          <w:rFonts w:ascii="Arial" w:hAnsi="Arial" w:cs="Arial"/>
          <w:sz w:val="22"/>
        </w:rPr>
        <w:t xml:space="preserve">The </w:t>
      </w:r>
      <w:r w:rsidR="00FE0AA7">
        <w:rPr>
          <w:rFonts w:ascii="Arial" w:hAnsi="Arial" w:cs="Arial"/>
          <w:sz w:val="22"/>
        </w:rPr>
        <w:t>Storage Volume Provided by BMPs</w:t>
      </w:r>
      <w:r>
        <w:rPr>
          <w:rFonts w:ascii="Arial" w:hAnsi="Arial" w:cs="Arial"/>
          <w:sz w:val="22"/>
        </w:rPr>
        <w:t xml:space="preserve"> (cf) is calculated in </w:t>
      </w:r>
      <w:r w:rsidR="00F54B6C">
        <w:rPr>
          <w:rFonts w:ascii="Arial" w:hAnsi="Arial" w:cs="Arial"/>
          <w:b/>
          <w:sz w:val="22"/>
        </w:rPr>
        <w:t>c</w:t>
      </w:r>
      <w:r>
        <w:rPr>
          <w:rFonts w:ascii="Arial" w:hAnsi="Arial" w:cs="Arial"/>
          <w:b/>
          <w:sz w:val="22"/>
        </w:rPr>
        <w:t>ell C8</w:t>
      </w:r>
      <w:r>
        <w:rPr>
          <w:rFonts w:ascii="Arial" w:hAnsi="Arial" w:cs="Arial"/>
          <w:sz w:val="22"/>
        </w:rPr>
        <w:t>, using the following equation:</w:t>
      </w:r>
    </w:p>
    <w:p w14:paraId="2562AEEC" w14:textId="0751C978" w:rsidR="00444A90" w:rsidRPr="00284EB8" w:rsidRDefault="003E45A0" w:rsidP="00444A90">
      <w:pPr>
        <w:pStyle w:val="ListNumber"/>
        <w:numPr>
          <w:ilvl w:val="0"/>
          <w:numId w:val="0"/>
        </w:numPr>
        <w:ind w:left="2520"/>
        <w:rPr>
          <w:rFonts w:ascii="Arial" w:eastAsiaTheme="minorEastAsia" w:hAnsi="Arial" w:cs="Arial"/>
          <w:sz w:val="22"/>
        </w:rPr>
      </w:pPr>
      <m:oMathPara>
        <m:oMathParaPr>
          <m:jc m:val="left"/>
        </m:oMathParaPr>
        <m:oMath>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RR</m:t>
              </m:r>
            </m:sub>
          </m:sSub>
          <m:r>
            <w:rPr>
              <w:rFonts w:ascii="Cambria Math" w:eastAsiaTheme="minorEastAsia" w:hAnsi="Cambria Math" w:cs="Arial"/>
              <w:sz w:val="22"/>
            </w:rPr>
            <m:t>=</m:t>
          </m:r>
          <m:nary>
            <m:naryPr>
              <m:chr m:val="∑"/>
              <m:limLoc m:val="undOvr"/>
              <m:supHide m:val="1"/>
              <m:ctrlPr>
                <w:rPr>
                  <w:rFonts w:ascii="Cambria Math" w:eastAsiaTheme="minorEastAsia" w:hAnsi="Cambria Math" w:cs="Arial"/>
                  <w:i/>
                  <w:sz w:val="22"/>
                </w:rPr>
              </m:ctrlPr>
            </m:naryPr>
            <m:sub>
              <m:r>
                <w:rPr>
                  <w:rFonts w:ascii="Cambria Math" w:eastAsiaTheme="minorEastAsia" w:hAnsi="Cambria Math" w:cs="Arial"/>
                  <w:sz w:val="22"/>
                </w:rPr>
                <m:t>BMPs</m:t>
              </m:r>
            </m:sub>
            <m:sup/>
            <m:e>
              <m:sSub>
                <m:sSubPr>
                  <m:ctrlPr>
                    <w:rPr>
                      <w:rFonts w:ascii="Cambria Math" w:eastAsiaTheme="minorEastAsia" w:hAnsi="Cambria Math" w:cs="Arial"/>
                      <w:i/>
                      <w:sz w:val="22"/>
                    </w:rPr>
                  </m:ctrlPr>
                </m:sSubPr>
                <m:e>
                  <m:r>
                    <w:rPr>
                      <w:rFonts w:ascii="Cambria Math" w:eastAsiaTheme="minorEastAsia" w:hAnsi="Cambria Math" w:cs="Arial"/>
                      <w:sz w:val="22"/>
                    </w:rPr>
                    <m:t>V</m:t>
                  </m:r>
                </m:e>
                <m:sub>
                  <m:r>
                    <w:rPr>
                      <w:rFonts w:ascii="Cambria Math" w:eastAsiaTheme="minorEastAsia" w:hAnsi="Cambria Math" w:cs="Arial"/>
                      <w:sz w:val="22"/>
                    </w:rPr>
                    <m:t>CAP</m:t>
                  </m:r>
                </m:sub>
              </m:sSub>
            </m:e>
          </m:nary>
        </m:oMath>
      </m:oMathPara>
    </w:p>
    <w:p w14:paraId="0701CD7D" w14:textId="77777777" w:rsidR="00444A90" w:rsidRDefault="00444A90" w:rsidP="00444A90">
      <w:pPr>
        <w:pStyle w:val="ListNumber"/>
        <w:numPr>
          <w:ilvl w:val="0"/>
          <w:numId w:val="0"/>
        </w:numPr>
        <w:ind w:left="2880" w:hanging="360"/>
        <w:rPr>
          <w:rFonts w:ascii="Arial" w:hAnsi="Arial" w:cs="Arial"/>
          <w:sz w:val="22"/>
        </w:rPr>
      </w:pPr>
      <w:r>
        <w:rPr>
          <w:rFonts w:ascii="Arial" w:hAnsi="Arial" w:cs="Arial"/>
          <w:sz w:val="22"/>
        </w:rPr>
        <w:t>Where:</w:t>
      </w:r>
    </w:p>
    <w:p w14:paraId="6B34E736" w14:textId="77777777" w:rsidR="00444A90" w:rsidRDefault="00EE5802" w:rsidP="00EE5802">
      <w:pPr>
        <w:pStyle w:val="ListNumber"/>
        <w:numPr>
          <w:ilvl w:val="0"/>
          <w:numId w:val="0"/>
        </w:numPr>
        <w:tabs>
          <w:tab w:val="left" w:pos="0"/>
          <w:tab w:val="left" w:pos="2520"/>
          <w:tab w:val="left" w:pos="3960"/>
        </w:tabs>
        <w:ind w:left="360" w:hanging="360"/>
        <w:rPr>
          <w:rFonts w:ascii="Arial" w:hAnsi="Arial" w:cs="Arial"/>
          <w:sz w:val="22"/>
        </w:rPr>
      </w:pPr>
      <w:r>
        <w:rPr>
          <w:rFonts w:ascii="Arial" w:hAnsi="Arial" w:cs="Arial"/>
          <w:sz w:val="22"/>
        </w:rPr>
        <w:tab/>
      </w:r>
      <w:r>
        <w:rPr>
          <w:rFonts w:ascii="Arial" w:hAnsi="Arial" w:cs="Arial"/>
          <w:sz w:val="22"/>
        </w:rPr>
        <w:tab/>
      </w:r>
      <w:r w:rsidR="00444A90">
        <w:rPr>
          <w:rFonts w:ascii="Arial" w:hAnsi="Arial" w:cs="Arial"/>
          <w:sz w:val="22"/>
        </w:rPr>
        <w:t>V</w:t>
      </w:r>
      <w:r w:rsidR="00444A90">
        <w:rPr>
          <w:rFonts w:ascii="Arial" w:hAnsi="Arial" w:cs="Arial"/>
          <w:sz w:val="22"/>
          <w:vertAlign w:val="subscript"/>
        </w:rPr>
        <w:t>RR</w:t>
      </w:r>
      <w:r>
        <w:rPr>
          <w:rFonts w:ascii="Arial" w:hAnsi="Arial" w:cs="Arial"/>
          <w:sz w:val="22"/>
        </w:rPr>
        <w:t xml:space="preserve"> </w:t>
      </w:r>
      <w:r>
        <w:rPr>
          <w:rFonts w:ascii="Arial" w:hAnsi="Arial" w:cs="Arial"/>
          <w:sz w:val="22"/>
        </w:rPr>
        <w:tab/>
      </w:r>
      <w:r w:rsidR="00444A90">
        <w:rPr>
          <w:rFonts w:ascii="Arial" w:hAnsi="Arial" w:cs="Arial"/>
          <w:sz w:val="22"/>
        </w:rPr>
        <w:t xml:space="preserve">= </w:t>
      </w:r>
      <w:r w:rsidR="00444A90">
        <w:rPr>
          <w:rFonts w:ascii="Arial" w:hAnsi="Arial" w:cs="Arial"/>
          <w:sz w:val="22"/>
        </w:rPr>
        <w:tab/>
        <w:t>Runoff Reduction Volume achieved (cf)</w:t>
      </w:r>
    </w:p>
    <w:p w14:paraId="6796E24C" w14:textId="587C8A84" w:rsidR="00444A90" w:rsidRDefault="00EE5802" w:rsidP="00EE5802">
      <w:pPr>
        <w:pStyle w:val="ListNumber"/>
        <w:numPr>
          <w:ilvl w:val="0"/>
          <w:numId w:val="0"/>
        </w:numPr>
        <w:tabs>
          <w:tab w:val="left" w:pos="0"/>
          <w:tab w:val="left" w:pos="2520"/>
          <w:tab w:val="left" w:pos="3960"/>
        </w:tabs>
        <w:ind w:left="360" w:hanging="360"/>
        <w:rPr>
          <w:rFonts w:ascii="Arial" w:hAnsi="Arial" w:cs="Arial"/>
          <w:sz w:val="22"/>
        </w:rPr>
      </w:pPr>
      <w:r>
        <w:rPr>
          <w:rFonts w:ascii="Arial" w:hAnsi="Arial" w:cs="Arial"/>
          <w:sz w:val="22"/>
        </w:rPr>
        <w:tab/>
      </w:r>
      <w:r>
        <w:rPr>
          <w:rFonts w:ascii="Arial" w:hAnsi="Arial" w:cs="Arial"/>
          <w:sz w:val="22"/>
        </w:rPr>
        <w:tab/>
      </w:r>
      <w:r w:rsidR="00FE0AA7">
        <w:rPr>
          <w:rFonts w:ascii="Arial" w:hAnsi="Arial" w:cs="Arial"/>
          <w:sz w:val="22"/>
        </w:rPr>
        <w:t>V</w:t>
      </w:r>
      <w:r w:rsidR="00444A90" w:rsidRPr="00600981">
        <w:rPr>
          <w:rFonts w:ascii="Arial" w:hAnsi="Arial" w:cs="Arial"/>
          <w:sz w:val="22"/>
          <w:vertAlign w:val="subscript"/>
        </w:rPr>
        <w:t>CAP</w:t>
      </w:r>
      <w:r w:rsidR="00444A90">
        <w:rPr>
          <w:rFonts w:ascii="Arial" w:hAnsi="Arial" w:cs="Arial"/>
          <w:sz w:val="22"/>
        </w:rPr>
        <w:tab/>
        <w:t>=</w:t>
      </w:r>
      <w:r w:rsidR="00444A90">
        <w:rPr>
          <w:rFonts w:ascii="Arial" w:hAnsi="Arial" w:cs="Arial"/>
          <w:sz w:val="22"/>
        </w:rPr>
        <w:tab/>
      </w:r>
      <w:r w:rsidR="00FE0AA7">
        <w:rPr>
          <w:rFonts w:ascii="Arial" w:hAnsi="Arial" w:cs="Arial"/>
          <w:sz w:val="22"/>
        </w:rPr>
        <w:t>Storage Volume Provided</w:t>
      </w:r>
      <w:bookmarkStart w:id="6" w:name="_GoBack"/>
      <w:bookmarkEnd w:id="6"/>
      <w:r w:rsidR="00444A90">
        <w:rPr>
          <w:rFonts w:ascii="Arial" w:hAnsi="Arial" w:cs="Arial"/>
          <w:sz w:val="22"/>
        </w:rPr>
        <w:t xml:space="preserve"> by Each BMP (cf)</w:t>
      </w:r>
    </w:p>
    <w:p w14:paraId="22747C2A" w14:textId="2B28CD74" w:rsidR="00444A90" w:rsidRPr="00284EB8" w:rsidRDefault="00444A90" w:rsidP="00444A90">
      <w:pPr>
        <w:pStyle w:val="ListNumber"/>
        <w:numPr>
          <w:ilvl w:val="0"/>
          <w:numId w:val="0"/>
        </w:numPr>
        <w:tabs>
          <w:tab w:val="left" w:pos="3600"/>
          <w:tab w:val="left" w:pos="3960"/>
          <w:tab w:val="left" w:pos="4140"/>
          <w:tab w:val="left" w:pos="4320"/>
          <w:tab w:val="left" w:pos="4410"/>
          <w:tab w:val="left" w:pos="4680"/>
          <w:tab w:val="left" w:pos="5040"/>
        </w:tabs>
        <w:ind w:left="3240" w:hanging="36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(from </w:t>
      </w:r>
      <w:r w:rsidR="00F54B6C">
        <w:rPr>
          <w:rFonts w:ascii="Arial" w:hAnsi="Arial" w:cs="Arial"/>
          <w:b/>
          <w:sz w:val="22"/>
        </w:rPr>
        <w:t>c</w:t>
      </w:r>
      <w:r>
        <w:rPr>
          <w:rFonts w:ascii="Arial" w:hAnsi="Arial" w:cs="Arial"/>
          <w:b/>
          <w:sz w:val="22"/>
        </w:rPr>
        <w:t xml:space="preserve">olumn </w:t>
      </w:r>
      <w:r w:rsidR="00FE0AA7">
        <w:rPr>
          <w:rFonts w:ascii="Arial" w:hAnsi="Arial" w:cs="Arial"/>
          <w:b/>
          <w:sz w:val="22"/>
        </w:rPr>
        <w:t>E</w:t>
      </w:r>
      <w:r>
        <w:rPr>
          <w:rFonts w:ascii="Arial" w:hAnsi="Arial" w:cs="Arial"/>
          <w:sz w:val="22"/>
        </w:rPr>
        <w:t xml:space="preserve"> of the </w:t>
      </w:r>
      <w:r>
        <w:rPr>
          <w:rFonts w:ascii="Arial" w:hAnsi="Arial" w:cs="Arial"/>
          <w:b/>
          <w:sz w:val="22"/>
        </w:rPr>
        <w:t>BMPs</w:t>
      </w:r>
      <w:r>
        <w:rPr>
          <w:rFonts w:ascii="Arial" w:hAnsi="Arial" w:cs="Arial"/>
          <w:sz w:val="22"/>
        </w:rPr>
        <w:t xml:space="preserve"> </w:t>
      </w:r>
      <w:r w:rsidR="00F54B6C">
        <w:rPr>
          <w:rFonts w:ascii="Arial" w:hAnsi="Arial" w:cs="Arial"/>
          <w:sz w:val="22"/>
        </w:rPr>
        <w:t>sheet</w:t>
      </w:r>
      <w:r>
        <w:rPr>
          <w:rFonts w:ascii="Arial" w:hAnsi="Arial" w:cs="Arial"/>
          <w:sz w:val="22"/>
        </w:rPr>
        <w:t>)</w:t>
      </w:r>
    </w:p>
    <w:p w14:paraId="2E9F4C34" w14:textId="54DCD76C" w:rsidR="00444A90" w:rsidRPr="00D5354A" w:rsidRDefault="00FE0AA7" w:rsidP="00FE0AA7">
      <w:pPr>
        <w:pStyle w:val="ListNumber"/>
        <w:numPr>
          <w:ilvl w:val="0"/>
          <w:numId w:val="0"/>
        </w:numPr>
        <w:tabs>
          <w:tab w:val="left" w:pos="2520"/>
          <w:tab w:val="left" w:pos="3960"/>
        </w:tabs>
        <w:ind w:left="360" w:hanging="360"/>
        <w:rPr>
          <w:rFonts w:ascii="Arial" w:hAnsi="Arial" w:cs="Arial"/>
          <w:sz w:val="22"/>
        </w:rPr>
      </w:pPr>
      <w:r>
        <w:rPr>
          <w:rFonts w:ascii="Arial" w:hAnsi="Arial" w:cs="Arial"/>
          <w:sz w:val="22"/>
        </w:rPr>
        <w:tab/>
      </w:r>
      <w:r w:rsidR="00444A90" w:rsidRPr="009173EB">
        <w:rPr>
          <w:rFonts w:ascii="Arial" w:hAnsi="Arial" w:cs="Arial"/>
          <w:sz w:val="22"/>
        </w:rPr>
        <w:t xml:space="preserve">As indicated in the Site Data sheet, each cover type is associated with a NRCS curve number. </w:t>
      </w:r>
      <w:r w:rsidR="00444A90" w:rsidRPr="009173EB">
        <w:rPr>
          <w:rStyle w:val="Emphasis"/>
          <w:rFonts w:ascii="Arial" w:hAnsi="Arial" w:cs="Arial"/>
          <w:sz w:val="22"/>
        </w:rPr>
        <w:t>Cells D15–G20</w:t>
      </w:r>
      <w:r w:rsidR="00444A90" w:rsidRPr="009173EB">
        <w:rPr>
          <w:rFonts w:ascii="Arial" w:hAnsi="Arial" w:cs="Arial"/>
          <w:sz w:val="22"/>
        </w:rPr>
        <w:t xml:space="preserve"> show the pre-development land cover areas and curve numbers that w</w:t>
      </w:r>
      <w:r w:rsidR="00214D06">
        <w:rPr>
          <w:rFonts w:ascii="Arial" w:hAnsi="Arial" w:cs="Arial"/>
          <w:sz w:val="22"/>
        </w:rPr>
        <w:t>ere indicated on the Site Data s</w:t>
      </w:r>
      <w:r w:rsidR="00444A90" w:rsidRPr="009173EB">
        <w:rPr>
          <w:rFonts w:ascii="Arial" w:hAnsi="Arial" w:cs="Arial"/>
          <w:sz w:val="22"/>
        </w:rPr>
        <w:t xml:space="preserve">heet.  Using these curve numbers, a weighted curve number is calculated in </w:t>
      </w:r>
      <w:r w:rsidR="00F54B6C">
        <w:rPr>
          <w:rFonts w:ascii="Arial" w:hAnsi="Arial" w:cs="Arial"/>
          <w:b/>
          <w:sz w:val="22"/>
        </w:rPr>
        <w:t>c</w:t>
      </w:r>
      <w:r w:rsidR="00444A90" w:rsidRPr="009173EB">
        <w:rPr>
          <w:rFonts w:ascii="Arial" w:hAnsi="Arial" w:cs="Arial"/>
          <w:b/>
          <w:sz w:val="22"/>
        </w:rPr>
        <w:t>ell G22</w:t>
      </w:r>
      <w:r w:rsidR="00444A90" w:rsidRPr="009173EB">
        <w:rPr>
          <w:rFonts w:ascii="Arial" w:hAnsi="Arial" w:cs="Arial"/>
          <w:sz w:val="22"/>
        </w:rPr>
        <w:t xml:space="preserve">.  </w:t>
      </w:r>
    </w:p>
    <w:p w14:paraId="303B3365" w14:textId="77777777" w:rsidR="00444A90" w:rsidRPr="00D5354A" w:rsidRDefault="00444A90" w:rsidP="00444A90">
      <w:pPr>
        <w:pStyle w:val="ListNumber"/>
        <w:numPr>
          <w:ilvl w:val="0"/>
          <w:numId w:val="4"/>
        </w:numPr>
        <w:rPr>
          <w:rFonts w:ascii="Arial" w:hAnsi="Arial" w:cs="Arial"/>
          <w:sz w:val="22"/>
        </w:rPr>
      </w:pPr>
      <w:r w:rsidRPr="009173EB">
        <w:rPr>
          <w:rStyle w:val="Emphasis"/>
          <w:rFonts w:ascii="Arial" w:hAnsi="Arial" w:cs="Arial"/>
          <w:sz w:val="22"/>
        </w:rPr>
        <w:t>Cells D27–G32</w:t>
      </w:r>
      <w:r w:rsidRPr="009173EB">
        <w:rPr>
          <w:rFonts w:ascii="Arial" w:hAnsi="Arial" w:cs="Arial"/>
          <w:sz w:val="22"/>
        </w:rPr>
        <w:t xml:space="preserve"> show the post-development land cover areas and curve numbers that were indicated on the Site Data Sheet.  Using these curve numbers, a weighted curve number is calculated in </w:t>
      </w:r>
      <w:r w:rsidR="00F54B6C">
        <w:rPr>
          <w:rFonts w:ascii="Arial" w:hAnsi="Arial" w:cs="Arial"/>
          <w:b/>
          <w:sz w:val="22"/>
        </w:rPr>
        <w:t>c</w:t>
      </w:r>
      <w:r w:rsidRPr="009173EB">
        <w:rPr>
          <w:rFonts w:ascii="Arial" w:hAnsi="Arial" w:cs="Arial"/>
          <w:b/>
          <w:sz w:val="22"/>
        </w:rPr>
        <w:t>ell G39</w:t>
      </w:r>
      <w:r w:rsidRPr="009173EB">
        <w:rPr>
          <w:rFonts w:ascii="Arial" w:hAnsi="Arial" w:cs="Arial"/>
          <w:sz w:val="22"/>
        </w:rPr>
        <w:t xml:space="preserve">.  </w:t>
      </w:r>
    </w:p>
    <w:p w14:paraId="6A2F6EA0" w14:textId="77777777" w:rsidR="00444A90" w:rsidRPr="00D5354A" w:rsidRDefault="00444A90" w:rsidP="00444A90">
      <w:pPr>
        <w:pStyle w:val="ListNumber"/>
        <w:numPr>
          <w:ilvl w:val="0"/>
          <w:numId w:val="4"/>
        </w:numPr>
        <w:rPr>
          <w:rFonts w:ascii="Arial" w:hAnsi="Arial" w:cs="Arial"/>
          <w:sz w:val="22"/>
        </w:rPr>
      </w:pPr>
      <w:r w:rsidRPr="009173EB">
        <w:rPr>
          <w:rFonts w:ascii="Arial" w:hAnsi="Arial" w:cs="Arial"/>
          <w:sz w:val="22"/>
        </w:rPr>
        <w:t xml:space="preserve">Using NRCS methodology, </w:t>
      </w:r>
      <w:r w:rsidRPr="009173EB">
        <w:rPr>
          <w:rFonts w:ascii="Arial" w:hAnsi="Arial" w:cs="Arial"/>
          <w:b/>
          <w:sz w:val="22"/>
        </w:rPr>
        <w:t>line 38</w:t>
      </w:r>
      <w:r w:rsidRPr="009173EB">
        <w:rPr>
          <w:rFonts w:ascii="Arial" w:hAnsi="Arial" w:cs="Arial"/>
          <w:sz w:val="22"/>
        </w:rPr>
        <w:t xml:space="preserve"> calculates the pre-development runoff volume (inches) for the various storm events.  </w:t>
      </w:r>
    </w:p>
    <w:p w14:paraId="38B3CE29" w14:textId="77777777" w:rsidR="00444A90" w:rsidRDefault="00444A90" w:rsidP="00444A90">
      <w:pPr>
        <w:pStyle w:val="ListNumber"/>
        <w:numPr>
          <w:ilvl w:val="0"/>
          <w:numId w:val="0"/>
        </w:numPr>
        <w:tabs>
          <w:tab w:val="left" w:pos="2880"/>
          <w:tab w:val="left" w:pos="3240"/>
          <w:tab w:val="left" w:pos="3600"/>
          <w:tab w:val="left" w:pos="3960"/>
          <w:tab w:val="left" w:pos="4320"/>
        </w:tabs>
        <w:ind w:left="2880" w:hanging="360"/>
        <w:rPr>
          <w:rFonts w:ascii="Arial" w:hAnsi="Arial" w:cs="Arial"/>
          <w:i/>
          <w:sz w:val="22"/>
        </w:rPr>
      </w:pPr>
      <w:r w:rsidRPr="009173EB">
        <w:rPr>
          <w:rFonts w:ascii="Arial" w:hAnsi="Arial" w:cs="Arial"/>
          <w:i/>
          <w:sz w:val="22"/>
        </w:rPr>
        <w:t>Potential Abstraction</w:t>
      </w:r>
    </w:p>
    <w:p w14:paraId="64F8D328" w14:textId="77777777" w:rsidR="00444A90" w:rsidRPr="003A0CC6" w:rsidRDefault="00444A90" w:rsidP="00444A90">
      <w:pPr>
        <w:pStyle w:val="ListNumber"/>
        <w:numPr>
          <w:ilvl w:val="0"/>
          <w:numId w:val="0"/>
        </w:numPr>
        <w:tabs>
          <w:tab w:val="left" w:pos="3240"/>
          <w:tab w:val="left" w:pos="3600"/>
          <w:tab w:val="left" w:pos="3960"/>
          <w:tab w:val="left" w:pos="4320"/>
        </w:tabs>
        <w:ind w:left="2520"/>
        <w:rPr>
          <w:rFonts w:ascii="Arial" w:hAnsi="Arial" w:cs="Arial"/>
          <w:i/>
          <w:sz w:val="22"/>
        </w:rPr>
      </w:pPr>
      <m:oMathPara>
        <m:oMathParaPr>
          <m:jc m:val="left"/>
        </m:oMathParaPr>
        <m:oMath>
          <m:r>
            <w:rPr>
              <w:rFonts w:ascii="Cambria Math" w:hAnsi="Cambria Math" w:cs="Arial"/>
              <w:sz w:val="22"/>
            </w:rPr>
            <m:t xml:space="preserve">S= </m:t>
          </m:r>
          <m:f>
            <m:fPr>
              <m:ctrlPr>
                <w:rPr>
                  <w:rFonts w:ascii="Cambria Math" w:hAnsi="Cambria Math" w:cs="Arial"/>
                  <w:i/>
                  <w:sz w:val="22"/>
                </w:rPr>
              </m:ctrlPr>
            </m:fPr>
            <m:num>
              <m:r>
                <w:rPr>
                  <w:rFonts w:ascii="Cambria Math" w:hAnsi="Cambria Math" w:cs="Arial"/>
                  <w:sz w:val="22"/>
                </w:rPr>
                <m:t>1000</m:t>
              </m:r>
            </m:num>
            <m:den>
              <m:r>
                <w:rPr>
                  <w:rFonts w:ascii="Cambria Math" w:hAnsi="Cambria Math" w:cs="Arial"/>
                  <w:sz w:val="22"/>
                </w:rPr>
                <m:t>(CN-10)</m:t>
              </m:r>
            </m:den>
          </m:f>
        </m:oMath>
      </m:oMathPara>
    </w:p>
    <w:p w14:paraId="77577A03" w14:textId="77777777" w:rsidR="00444A90" w:rsidRPr="00D5354A" w:rsidRDefault="00444A90" w:rsidP="00444A90">
      <w:pPr>
        <w:pStyle w:val="ListNumber"/>
        <w:numPr>
          <w:ilvl w:val="0"/>
          <w:numId w:val="0"/>
        </w:numPr>
        <w:tabs>
          <w:tab w:val="left" w:pos="2880"/>
          <w:tab w:val="left" w:pos="3240"/>
          <w:tab w:val="left" w:pos="3600"/>
          <w:tab w:val="left" w:pos="3960"/>
          <w:tab w:val="left" w:pos="4320"/>
        </w:tabs>
        <w:spacing w:after="0"/>
        <w:ind w:left="2880" w:hanging="360"/>
        <w:rPr>
          <w:rFonts w:ascii="Arial" w:hAnsi="Arial" w:cs="Arial"/>
          <w:sz w:val="22"/>
        </w:rPr>
      </w:pPr>
      <w:r>
        <w:rPr>
          <w:rFonts w:ascii="Arial" w:hAnsi="Arial" w:cs="Arial"/>
          <w:sz w:val="22"/>
        </w:rPr>
        <w:t>W</w:t>
      </w:r>
      <w:r w:rsidRPr="009173EB">
        <w:rPr>
          <w:rFonts w:ascii="Arial" w:hAnsi="Arial" w:cs="Arial"/>
          <w:sz w:val="22"/>
        </w:rPr>
        <w:t>here:</w:t>
      </w:r>
    </w:p>
    <w:p w14:paraId="71F0CB5C" w14:textId="77777777" w:rsidR="00444A90" w:rsidRPr="00D5354A" w:rsidRDefault="00214D06" w:rsidP="00214D06">
      <w:pPr>
        <w:pStyle w:val="ListNumber"/>
        <w:numPr>
          <w:ilvl w:val="0"/>
          <w:numId w:val="0"/>
        </w:numPr>
        <w:tabs>
          <w:tab w:val="left" w:pos="2880"/>
          <w:tab w:val="left" w:pos="3240"/>
          <w:tab w:val="left" w:pos="3600"/>
          <w:tab w:val="left" w:pos="3960"/>
          <w:tab w:val="left" w:pos="4320"/>
        </w:tabs>
        <w:spacing w:after="0"/>
        <w:ind w:left="360" w:hanging="360"/>
        <w:rPr>
          <w:rFonts w:ascii="Arial" w:hAnsi="Arial" w:cs="Arial"/>
          <w:sz w:val="22"/>
        </w:rPr>
      </w:pPr>
      <w:r>
        <w:rPr>
          <w:rFonts w:ascii="Arial" w:hAnsi="Arial" w:cs="Arial"/>
          <w:i/>
          <w:sz w:val="22"/>
        </w:rPr>
        <w:tab/>
      </w:r>
      <w:r>
        <w:rPr>
          <w:rFonts w:ascii="Arial" w:hAnsi="Arial" w:cs="Arial"/>
          <w:i/>
          <w:sz w:val="22"/>
        </w:rPr>
        <w:tab/>
      </w:r>
      <w:r w:rsidR="00444A90" w:rsidRPr="009173EB">
        <w:rPr>
          <w:rFonts w:ascii="Arial" w:hAnsi="Arial" w:cs="Arial"/>
          <w:i/>
          <w:sz w:val="22"/>
        </w:rPr>
        <w:t>S</w:t>
      </w:r>
      <w:r w:rsidR="00444A90" w:rsidRPr="009173EB">
        <w:rPr>
          <w:rFonts w:ascii="Arial" w:hAnsi="Arial" w:cs="Arial"/>
          <w:sz w:val="22"/>
        </w:rPr>
        <w:tab/>
        <w:t>=</w:t>
      </w:r>
      <w:r w:rsidR="00444A90" w:rsidRPr="009173EB">
        <w:rPr>
          <w:rFonts w:ascii="Arial" w:hAnsi="Arial" w:cs="Arial"/>
          <w:sz w:val="22"/>
        </w:rPr>
        <w:tab/>
        <w:t>potential abstraction (in.)</w:t>
      </w:r>
    </w:p>
    <w:p w14:paraId="3DB67571" w14:textId="77777777" w:rsidR="00444A90" w:rsidRDefault="00444A90" w:rsidP="00444A90">
      <w:pPr>
        <w:pStyle w:val="ListNumber"/>
        <w:numPr>
          <w:ilvl w:val="0"/>
          <w:numId w:val="0"/>
        </w:numPr>
        <w:tabs>
          <w:tab w:val="left" w:pos="2880"/>
          <w:tab w:val="left" w:pos="3240"/>
          <w:tab w:val="left" w:pos="3600"/>
          <w:tab w:val="left" w:pos="3960"/>
          <w:tab w:val="left" w:pos="4320"/>
        </w:tabs>
        <w:spacing w:after="0"/>
        <w:ind w:left="2880" w:hanging="360"/>
        <w:rPr>
          <w:rFonts w:ascii="Arial" w:hAnsi="Arial" w:cs="Arial"/>
          <w:sz w:val="22"/>
        </w:rPr>
      </w:pPr>
      <w:r>
        <w:rPr>
          <w:rFonts w:ascii="Arial" w:hAnsi="Arial" w:cs="Arial"/>
          <w:i/>
          <w:sz w:val="22"/>
        </w:rPr>
        <w:tab/>
      </w:r>
      <w:r w:rsidRPr="009173EB">
        <w:rPr>
          <w:rFonts w:ascii="Arial" w:hAnsi="Arial" w:cs="Arial"/>
          <w:i/>
          <w:sz w:val="22"/>
        </w:rPr>
        <w:t>CN</w:t>
      </w:r>
      <w:r w:rsidRPr="009173EB">
        <w:rPr>
          <w:rFonts w:ascii="Arial" w:hAnsi="Arial" w:cs="Arial"/>
          <w:sz w:val="22"/>
        </w:rPr>
        <w:tab/>
        <w:t>=</w:t>
      </w:r>
      <w:r w:rsidRPr="009173EB">
        <w:rPr>
          <w:rFonts w:ascii="Arial" w:hAnsi="Arial" w:cs="Arial"/>
          <w:sz w:val="22"/>
        </w:rPr>
        <w:tab/>
        <w:t>weighted curve number</w:t>
      </w:r>
    </w:p>
    <w:p w14:paraId="1BC454FB" w14:textId="77777777" w:rsidR="00444A90" w:rsidRPr="00D5354A" w:rsidRDefault="00444A90" w:rsidP="00444A90">
      <w:pPr>
        <w:pStyle w:val="ListNumber"/>
        <w:numPr>
          <w:ilvl w:val="0"/>
          <w:numId w:val="0"/>
        </w:numPr>
        <w:tabs>
          <w:tab w:val="left" w:pos="2880"/>
          <w:tab w:val="left" w:pos="3240"/>
          <w:tab w:val="left" w:pos="3600"/>
          <w:tab w:val="left" w:pos="3960"/>
          <w:tab w:val="left" w:pos="4320"/>
        </w:tabs>
        <w:spacing w:after="0"/>
        <w:ind w:left="2880" w:hanging="360"/>
        <w:rPr>
          <w:rFonts w:ascii="Arial" w:hAnsi="Arial" w:cs="Arial"/>
          <w:sz w:val="22"/>
        </w:rPr>
      </w:pPr>
    </w:p>
    <w:p w14:paraId="55FCEE5C" w14:textId="77777777" w:rsidR="00444A90" w:rsidRPr="00D5354A" w:rsidRDefault="00444A90" w:rsidP="00444A90">
      <w:pPr>
        <w:pStyle w:val="ListNumber"/>
        <w:numPr>
          <w:ilvl w:val="0"/>
          <w:numId w:val="0"/>
        </w:numPr>
        <w:tabs>
          <w:tab w:val="left" w:pos="2880"/>
          <w:tab w:val="left" w:pos="3240"/>
          <w:tab w:val="left" w:pos="3600"/>
          <w:tab w:val="left" w:pos="3960"/>
          <w:tab w:val="left" w:pos="4320"/>
        </w:tabs>
        <w:spacing w:after="0"/>
        <w:ind w:left="2880" w:hanging="360"/>
        <w:rPr>
          <w:rStyle w:val="Emphasis"/>
          <w:rFonts w:ascii="Arial" w:hAnsi="Arial" w:cs="Arial"/>
          <w:sz w:val="22"/>
        </w:rPr>
      </w:pPr>
    </w:p>
    <w:p w14:paraId="63511CB5" w14:textId="77777777" w:rsidR="00444A90" w:rsidRDefault="00444A90" w:rsidP="00444A90">
      <w:pPr>
        <w:pStyle w:val="ListNumber"/>
        <w:numPr>
          <w:ilvl w:val="0"/>
          <w:numId w:val="0"/>
        </w:numPr>
        <w:tabs>
          <w:tab w:val="left" w:pos="2880"/>
          <w:tab w:val="left" w:pos="3240"/>
          <w:tab w:val="left" w:pos="3600"/>
          <w:tab w:val="left" w:pos="3960"/>
          <w:tab w:val="left" w:pos="4320"/>
        </w:tabs>
        <w:ind w:left="2880" w:hanging="360"/>
        <w:rPr>
          <w:rFonts w:ascii="Arial" w:hAnsi="Arial" w:cs="Arial"/>
          <w:i/>
          <w:sz w:val="22"/>
        </w:rPr>
      </w:pPr>
      <w:r w:rsidRPr="009173EB">
        <w:rPr>
          <w:rFonts w:ascii="Arial" w:hAnsi="Arial" w:cs="Arial"/>
          <w:i/>
          <w:sz w:val="22"/>
        </w:rPr>
        <w:t>Runoff Volume</w:t>
      </w:r>
    </w:p>
    <w:p w14:paraId="39C72B10" w14:textId="77777777" w:rsidR="00444A90" w:rsidRPr="003A0CC6" w:rsidRDefault="00444A90" w:rsidP="00444A90">
      <w:pPr>
        <w:pStyle w:val="ListNumber"/>
        <w:numPr>
          <w:ilvl w:val="0"/>
          <w:numId w:val="0"/>
        </w:numPr>
        <w:tabs>
          <w:tab w:val="left" w:pos="3240"/>
          <w:tab w:val="left" w:pos="3600"/>
          <w:tab w:val="left" w:pos="3960"/>
          <w:tab w:val="left" w:pos="4320"/>
        </w:tabs>
        <w:ind w:left="2520"/>
        <w:rPr>
          <w:rFonts w:ascii="Arial" w:hAnsi="Arial" w:cs="Arial"/>
          <w:i/>
          <w:sz w:val="22"/>
        </w:rPr>
      </w:pPr>
      <m:oMathPara>
        <m:oMathParaPr>
          <m:jc m:val="left"/>
        </m:oMathParaPr>
        <m:oMath>
          <m:r>
            <w:rPr>
              <w:rFonts w:ascii="Cambria Math" w:hAnsi="Cambria Math" w:cs="Arial"/>
              <w:sz w:val="22"/>
            </w:rPr>
            <m:t xml:space="preserve">Q= </m:t>
          </m:r>
          <m:f>
            <m:fPr>
              <m:ctrlPr>
                <w:rPr>
                  <w:rFonts w:ascii="Cambria Math" w:hAnsi="Cambria Math" w:cs="Arial"/>
                  <w:i/>
                  <w:sz w:val="22"/>
                </w:rPr>
              </m:ctrlPr>
            </m:fPr>
            <m:num>
              <m:sSup>
                <m:sSupPr>
                  <m:ctrlPr>
                    <w:rPr>
                      <w:rFonts w:ascii="Cambria Math" w:hAnsi="Cambria Math" w:cs="Arial"/>
                      <w:i/>
                      <w:sz w:val="22"/>
                    </w:rPr>
                  </m:ctrlPr>
                </m:sSupPr>
                <m:e>
                  <m:d>
                    <m:dPr>
                      <m:ctrlPr>
                        <w:rPr>
                          <w:rFonts w:ascii="Cambria Math" w:hAnsi="Cambria Math" w:cs="Arial"/>
                          <w:i/>
                          <w:sz w:val="22"/>
                        </w:rPr>
                      </m:ctrlPr>
                    </m:dPr>
                    <m:e>
                      <m:r>
                        <w:rPr>
                          <w:rFonts w:ascii="Cambria Math" w:hAnsi="Cambria Math" w:cs="Arial"/>
                          <w:sz w:val="22"/>
                        </w:rPr>
                        <m:t>P-0.2⋅S</m:t>
                      </m:r>
                    </m:e>
                  </m:d>
                </m:e>
                <m:sup>
                  <m:r>
                    <w:rPr>
                      <w:rFonts w:ascii="Cambria Math" w:hAnsi="Cambria Math" w:cs="Arial"/>
                      <w:sz w:val="22"/>
                    </w:rPr>
                    <m:t>2</m:t>
                  </m:r>
                </m:sup>
              </m:sSup>
            </m:num>
            <m:den>
              <m:d>
                <m:dPr>
                  <m:ctrlPr>
                    <w:rPr>
                      <w:rFonts w:ascii="Cambria Math" w:hAnsi="Cambria Math" w:cs="Arial"/>
                      <w:i/>
                      <w:sz w:val="22"/>
                    </w:rPr>
                  </m:ctrlPr>
                </m:dPr>
                <m:e>
                  <m:r>
                    <w:rPr>
                      <w:rFonts w:ascii="Cambria Math" w:hAnsi="Cambria Math" w:cs="Arial"/>
                      <w:sz w:val="22"/>
                    </w:rPr>
                    <m:t>P+0.8⋅S</m:t>
                  </m:r>
                </m:e>
              </m:d>
            </m:den>
          </m:f>
        </m:oMath>
      </m:oMathPara>
    </w:p>
    <w:p w14:paraId="2DF97441" w14:textId="77777777" w:rsidR="00444A90" w:rsidRPr="00D5354A" w:rsidRDefault="00444A90" w:rsidP="00444A90">
      <w:pPr>
        <w:pStyle w:val="ListNumber"/>
        <w:numPr>
          <w:ilvl w:val="0"/>
          <w:numId w:val="0"/>
        </w:numPr>
        <w:tabs>
          <w:tab w:val="left" w:pos="2880"/>
          <w:tab w:val="left" w:pos="3240"/>
          <w:tab w:val="left" w:pos="3600"/>
          <w:tab w:val="left" w:pos="3960"/>
          <w:tab w:val="left" w:pos="4320"/>
        </w:tabs>
        <w:ind w:left="2880" w:hanging="360"/>
        <w:rPr>
          <w:rFonts w:ascii="Arial" w:hAnsi="Arial" w:cs="Arial"/>
          <w:sz w:val="22"/>
        </w:rPr>
      </w:pPr>
    </w:p>
    <w:p w14:paraId="55EDBD53" w14:textId="77777777" w:rsidR="00444A90" w:rsidRPr="00D5354A" w:rsidRDefault="00444A90" w:rsidP="00444A90">
      <w:pPr>
        <w:pStyle w:val="ListNumber"/>
        <w:numPr>
          <w:ilvl w:val="0"/>
          <w:numId w:val="0"/>
        </w:numPr>
        <w:tabs>
          <w:tab w:val="left" w:pos="2880"/>
          <w:tab w:val="left" w:pos="3240"/>
          <w:tab w:val="left" w:pos="3600"/>
          <w:tab w:val="left" w:pos="3960"/>
          <w:tab w:val="left" w:pos="4320"/>
        </w:tabs>
        <w:spacing w:after="0"/>
        <w:ind w:left="2880" w:hanging="360"/>
        <w:rPr>
          <w:rFonts w:ascii="Arial" w:hAnsi="Arial" w:cs="Arial"/>
          <w:sz w:val="22"/>
        </w:rPr>
      </w:pPr>
      <w:r>
        <w:rPr>
          <w:rFonts w:ascii="Arial" w:hAnsi="Arial" w:cs="Arial"/>
          <w:sz w:val="22"/>
        </w:rPr>
        <w:t>W</w:t>
      </w:r>
      <w:r w:rsidRPr="009173EB">
        <w:rPr>
          <w:rFonts w:ascii="Arial" w:hAnsi="Arial" w:cs="Arial"/>
          <w:sz w:val="22"/>
        </w:rPr>
        <w:t>here:</w:t>
      </w:r>
    </w:p>
    <w:p w14:paraId="1C84FF95" w14:textId="77777777" w:rsidR="00444A90" w:rsidRPr="00D5354A" w:rsidRDefault="00444A90" w:rsidP="00444A90">
      <w:pPr>
        <w:pStyle w:val="ListNumber"/>
        <w:numPr>
          <w:ilvl w:val="0"/>
          <w:numId w:val="0"/>
        </w:numPr>
        <w:tabs>
          <w:tab w:val="left" w:pos="2880"/>
          <w:tab w:val="left" w:pos="3240"/>
          <w:tab w:val="left" w:pos="3600"/>
          <w:tab w:val="left" w:pos="3960"/>
          <w:tab w:val="left" w:pos="4320"/>
        </w:tabs>
        <w:spacing w:after="0"/>
        <w:ind w:left="2880" w:hanging="360"/>
        <w:rPr>
          <w:rFonts w:ascii="Arial" w:hAnsi="Arial" w:cs="Arial"/>
          <w:sz w:val="22"/>
        </w:rPr>
      </w:pPr>
      <w:r>
        <w:rPr>
          <w:rFonts w:ascii="Arial" w:hAnsi="Arial" w:cs="Arial"/>
          <w:i/>
          <w:sz w:val="22"/>
        </w:rPr>
        <w:tab/>
      </w:r>
      <w:r w:rsidRPr="009173EB">
        <w:rPr>
          <w:rFonts w:ascii="Arial" w:hAnsi="Arial" w:cs="Arial"/>
          <w:i/>
          <w:sz w:val="22"/>
        </w:rPr>
        <w:t>Q</w:t>
      </w:r>
      <w:r w:rsidRPr="009173EB">
        <w:rPr>
          <w:rFonts w:ascii="Arial" w:hAnsi="Arial" w:cs="Arial"/>
          <w:sz w:val="22"/>
        </w:rPr>
        <w:tab/>
        <w:t>=</w:t>
      </w:r>
      <w:r w:rsidRPr="009173EB">
        <w:rPr>
          <w:rFonts w:ascii="Arial" w:hAnsi="Arial" w:cs="Arial"/>
          <w:sz w:val="22"/>
        </w:rPr>
        <w:tab/>
        <w:t>runoff volume (in.)</w:t>
      </w:r>
    </w:p>
    <w:p w14:paraId="354DB638" w14:textId="77777777" w:rsidR="00444A90" w:rsidRPr="00D5354A" w:rsidRDefault="00444A90" w:rsidP="00444A90">
      <w:pPr>
        <w:pStyle w:val="ListNumber"/>
        <w:numPr>
          <w:ilvl w:val="0"/>
          <w:numId w:val="0"/>
        </w:numPr>
        <w:tabs>
          <w:tab w:val="left" w:pos="2880"/>
          <w:tab w:val="left" w:pos="3240"/>
          <w:tab w:val="left" w:pos="3600"/>
          <w:tab w:val="left" w:pos="3960"/>
          <w:tab w:val="left" w:pos="4320"/>
        </w:tabs>
        <w:spacing w:after="0"/>
        <w:ind w:left="2880" w:hanging="360"/>
        <w:rPr>
          <w:rFonts w:ascii="Arial" w:hAnsi="Arial" w:cs="Arial"/>
          <w:sz w:val="22"/>
        </w:rPr>
      </w:pPr>
      <w:r>
        <w:rPr>
          <w:rFonts w:ascii="Arial" w:hAnsi="Arial" w:cs="Arial"/>
          <w:i/>
          <w:sz w:val="22"/>
        </w:rPr>
        <w:tab/>
      </w:r>
      <w:r w:rsidRPr="009173EB">
        <w:rPr>
          <w:rFonts w:ascii="Arial" w:hAnsi="Arial" w:cs="Arial"/>
          <w:i/>
          <w:sz w:val="22"/>
        </w:rPr>
        <w:t>P</w:t>
      </w:r>
      <w:r w:rsidRPr="009173EB">
        <w:rPr>
          <w:rFonts w:ascii="Arial" w:hAnsi="Arial" w:cs="Arial"/>
          <w:sz w:val="22"/>
        </w:rPr>
        <w:tab/>
        <w:t>=</w:t>
      </w:r>
      <w:r w:rsidRPr="009173EB">
        <w:rPr>
          <w:rFonts w:ascii="Arial" w:hAnsi="Arial" w:cs="Arial"/>
          <w:sz w:val="22"/>
        </w:rPr>
        <w:tab/>
        <w:t>precipitation depth for a given 24-hour storm (in.)</w:t>
      </w:r>
    </w:p>
    <w:p w14:paraId="015459F0" w14:textId="77777777" w:rsidR="00444A90" w:rsidRPr="00D5354A" w:rsidRDefault="00444A90" w:rsidP="00444A90">
      <w:pPr>
        <w:pStyle w:val="ListNumber"/>
        <w:numPr>
          <w:ilvl w:val="0"/>
          <w:numId w:val="0"/>
        </w:numPr>
        <w:tabs>
          <w:tab w:val="left" w:pos="2880"/>
          <w:tab w:val="left" w:pos="3240"/>
          <w:tab w:val="left" w:pos="3600"/>
          <w:tab w:val="left" w:pos="3960"/>
          <w:tab w:val="left" w:pos="4320"/>
        </w:tabs>
        <w:spacing w:after="0"/>
        <w:ind w:left="2880" w:hanging="360"/>
        <w:rPr>
          <w:rFonts w:ascii="Arial" w:hAnsi="Arial" w:cs="Arial"/>
          <w:sz w:val="22"/>
        </w:rPr>
      </w:pPr>
      <w:r>
        <w:rPr>
          <w:rFonts w:ascii="Arial" w:hAnsi="Arial" w:cs="Arial"/>
          <w:i/>
          <w:sz w:val="22"/>
        </w:rPr>
        <w:tab/>
      </w:r>
      <w:r w:rsidRPr="009173EB">
        <w:rPr>
          <w:rFonts w:ascii="Arial" w:hAnsi="Arial" w:cs="Arial"/>
          <w:i/>
          <w:sz w:val="22"/>
        </w:rPr>
        <w:t>S</w:t>
      </w:r>
      <w:r w:rsidRPr="009173EB">
        <w:rPr>
          <w:rFonts w:ascii="Arial" w:hAnsi="Arial" w:cs="Arial"/>
          <w:sz w:val="22"/>
        </w:rPr>
        <w:tab/>
        <w:t>=</w:t>
      </w:r>
      <w:r w:rsidRPr="009173EB">
        <w:rPr>
          <w:rFonts w:ascii="Arial" w:hAnsi="Arial" w:cs="Arial"/>
          <w:sz w:val="22"/>
        </w:rPr>
        <w:tab/>
        <w:t>potential abstraction (in.)</w:t>
      </w:r>
    </w:p>
    <w:p w14:paraId="1C0B0CA1" w14:textId="77777777" w:rsidR="00444A90" w:rsidRPr="00D5354A" w:rsidRDefault="00444A90" w:rsidP="00444A90">
      <w:pPr>
        <w:pStyle w:val="ListNumber"/>
        <w:numPr>
          <w:ilvl w:val="0"/>
          <w:numId w:val="0"/>
        </w:numPr>
        <w:ind w:left="720"/>
        <w:rPr>
          <w:rFonts w:ascii="Arial" w:hAnsi="Arial" w:cs="Arial"/>
          <w:sz w:val="22"/>
        </w:rPr>
      </w:pPr>
    </w:p>
    <w:p w14:paraId="6EF0380E" w14:textId="77777777" w:rsidR="00444A90" w:rsidRPr="00D5354A" w:rsidRDefault="00444A90" w:rsidP="00444A90">
      <w:pPr>
        <w:pStyle w:val="ListNumber"/>
        <w:numPr>
          <w:ilvl w:val="0"/>
          <w:numId w:val="4"/>
        </w:numPr>
        <w:rPr>
          <w:rFonts w:ascii="Arial" w:hAnsi="Arial" w:cs="Arial"/>
          <w:sz w:val="22"/>
        </w:rPr>
      </w:pPr>
      <w:r w:rsidRPr="009173EB">
        <w:rPr>
          <w:rStyle w:val="Emphasis"/>
          <w:rFonts w:ascii="Arial" w:hAnsi="Arial" w:cs="Arial"/>
          <w:sz w:val="22"/>
        </w:rPr>
        <w:lastRenderedPageBreak/>
        <w:t>Line 39</w:t>
      </w:r>
      <w:r w:rsidRPr="009173EB">
        <w:rPr>
          <w:rFonts w:ascii="Arial" w:hAnsi="Arial" w:cs="Arial"/>
          <w:sz w:val="22"/>
        </w:rPr>
        <w:t xml:space="preserve"> calculates the post-development runoff volume based solely on land cover (without regard to the BMPs selected on the BMP sheet). </w:t>
      </w:r>
      <w:r w:rsidRPr="009173EB">
        <w:rPr>
          <w:rStyle w:val="Emphasis"/>
          <w:rFonts w:ascii="Arial" w:hAnsi="Arial" w:cs="Arial"/>
          <w:sz w:val="22"/>
        </w:rPr>
        <w:t>Line 40</w:t>
      </w:r>
      <w:r w:rsidRPr="009173EB">
        <w:rPr>
          <w:rFonts w:ascii="Arial" w:hAnsi="Arial" w:cs="Arial"/>
          <w:sz w:val="22"/>
        </w:rPr>
        <w:t xml:space="preserve"> then subtracts the </w:t>
      </w:r>
      <w:r>
        <w:rPr>
          <w:rFonts w:ascii="Arial" w:hAnsi="Arial" w:cs="Arial"/>
          <w:sz w:val="22"/>
        </w:rPr>
        <w:t xml:space="preserve">runoff reduction volume provided by BMPs, from </w:t>
      </w:r>
      <w:r w:rsidR="00F54B6C">
        <w:rPr>
          <w:rFonts w:ascii="Arial" w:hAnsi="Arial" w:cs="Arial"/>
          <w:b/>
          <w:sz w:val="22"/>
        </w:rPr>
        <w:t>c</w:t>
      </w:r>
      <w:r>
        <w:rPr>
          <w:rFonts w:ascii="Arial" w:hAnsi="Arial" w:cs="Arial"/>
          <w:b/>
          <w:sz w:val="22"/>
        </w:rPr>
        <w:t>ell C8</w:t>
      </w:r>
      <w:r>
        <w:rPr>
          <w:rFonts w:ascii="Arial" w:hAnsi="Arial" w:cs="Arial"/>
          <w:sz w:val="22"/>
        </w:rPr>
        <w:t>.</w:t>
      </w:r>
    </w:p>
    <w:p w14:paraId="10A365F1" w14:textId="77777777" w:rsidR="00444A90" w:rsidRPr="00D5354A" w:rsidRDefault="00444A90" w:rsidP="00444A90">
      <w:pPr>
        <w:pStyle w:val="ListNumber"/>
        <w:numPr>
          <w:ilvl w:val="0"/>
          <w:numId w:val="4"/>
        </w:numPr>
        <w:rPr>
          <w:rFonts w:ascii="Arial" w:hAnsi="Arial" w:cs="Arial"/>
          <w:sz w:val="22"/>
        </w:rPr>
      </w:pPr>
      <w:r w:rsidRPr="009173EB">
        <w:rPr>
          <w:rFonts w:ascii="Arial" w:hAnsi="Arial" w:cs="Arial"/>
          <w:sz w:val="22"/>
        </w:rPr>
        <w:t xml:space="preserve">Based upon the reduced runoff volumes calculated in </w:t>
      </w:r>
      <w:r w:rsidRPr="00F54B6C">
        <w:rPr>
          <w:rFonts w:ascii="Arial" w:hAnsi="Arial" w:cs="Arial"/>
          <w:b/>
          <w:sz w:val="22"/>
        </w:rPr>
        <w:t>line 40</w:t>
      </w:r>
      <w:r w:rsidRPr="009173EB">
        <w:rPr>
          <w:rFonts w:ascii="Arial" w:hAnsi="Arial" w:cs="Arial"/>
          <w:sz w:val="22"/>
        </w:rPr>
        <w:t xml:space="preserve">, the spreadsheet then calculates corresponding reduced curve numbers for each storm event.  This Adjusted Curve Number is reported on </w:t>
      </w:r>
      <w:r w:rsidRPr="009173EB">
        <w:rPr>
          <w:rStyle w:val="Emphasis"/>
          <w:rFonts w:ascii="Arial" w:hAnsi="Arial" w:cs="Arial"/>
          <w:sz w:val="22"/>
        </w:rPr>
        <w:t>line 41</w:t>
      </w:r>
      <w:r w:rsidRPr="009173EB">
        <w:rPr>
          <w:rFonts w:ascii="Arial" w:hAnsi="Arial" w:cs="Arial"/>
          <w:sz w:val="22"/>
        </w:rPr>
        <w:t>.</w:t>
      </w:r>
    </w:p>
    <w:p w14:paraId="678A792F" w14:textId="77777777" w:rsidR="00444A90" w:rsidRPr="00D5354A" w:rsidRDefault="00444A90" w:rsidP="00444A90">
      <w:pPr>
        <w:pStyle w:val="ListNumber"/>
        <w:numPr>
          <w:ilvl w:val="0"/>
          <w:numId w:val="4"/>
        </w:numPr>
        <w:rPr>
          <w:rFonts w:ascii="Arial" w:hAnsi="Arial" w:cs="Arial"/>
          <w:sz w:val="22"/>
        </w:rPr>
      </w:pPr>
      <w:r w:rsidRPr="009173EB">
        <w:rPr>
          <w:rFonts w:ascii="Arial" w:hAnsi="Arial" w:cs="Arial"/>
          <w:b/>
          <w:sz w:val="22"/>
        </w:rPr>
        <w:t>Line 42</w:t>
      </w:r>
      <w:r w:rsidRPr="009173EB">
        <w:rPr>
          <w:rFonts w:ascii="Arial" w:hAnsi="Arial" w:cs="Arial"/>
          <w:sz w:val="22"/>
        </w:rPr>
        <w:t xml:space="preserve"> compares the pre-development runoff volume in </w:t>
      </w:r>
      <w:r w:rsidRPr="00F54B6C">
        <w:rPr>
          <w:rFonts w:ascii="Arial" w:hAnsi="Arial" w:cs="Arial"/>
          <w:b/>
          <w:sz w:val="22"/>
        </w:rPr>
        <w:t>line 38</w:t>
      </w:r>
      <w:r w:rsidRPr="009173EB">
        <w:rPr>
          <w:rFonts w:ascii="Arial" w:hAnsi="Arial" w:cs="Arial"/>
          <w:sz w:val="22"/>
        </w:rPr>
        <w:t xml:space="preserve"> with the post-development (with BMPs) runoff volume in </w:t>
      </w:r>
      <w:r w:rsidRPr="00F54B6C">
        <w:rPr>
          <w:rFonts w:ascii="Arial" w:hAnsi="Arial" w:cs="Arial"/>
          <w:b/>
          <w:sz w:val="22"/>
        </w:rPr>
        <w:t>line 40</w:t>
      </w:r>
      <w:r w:rsidRPr="009173EB">
        <w:rPr>
          <w:rFonts w:ascii="Arial" w:hAnsi="Arial" w:cs="Arial"/>
          <w:sz w:val="22"/>
        </w:rPr>
        <w:t>.  If the post-development volume (with BMPs)</w:t>
      </w:r>
      <w:r>
        <w:rPr>
          <w:rFonts w:ascii="Arial" w:hAnsi="Arial" w:cs="Arial"/>
          <w:sz w:val="22"/>
        </w:rPr>
        <w:t xml:space="preserve"> for the 10-year or 25-year storm</w:t>
      </w:r>
      <w:r w:rsidRPr="009173EB">
        <w:rPr>
          <w:rFonts w:ascii="Arial" w:hAnsi="Arial" w:cs="Arial"/>
          <w:sz w:val="22"/>
        </w:rPr>
        <w:t xml:space="preserve"> is less than or equal to the pre-development volume for a given storm event, then detention is not required.  If the post-development volume (with BMPs) </w:t>
      </w:r>
      <w:r>
        <w:rPr>
          <w:rFonts w:ascii="Arial" w:hAnsi="Arial" w:cs="Arial"/>
          <w:sz w:val="22"/>
        </w:rPr>
        <w:t xml:space="preserve">for the 10-year or 25-year storm </w:t>
      </w:r>
      <w:r w:rsidRPr="009173EB">
        <w:rPr>
          <w:rFonts w:ascii="Arial" w:hAnsi="Arial" w:cs="Arial"/>
          <w:sz w:val="22"/>
        </w:rPr>
        <w:t>is greater than the pre-development volume for a given storm event, then detention will be necessary, an</w:t>
      </w:r>
      <w:r w:rsidR="00F54B6C">
        <w:rPr>
          <w:rFonts w:ascii="Arial" w:hAnsi="Arial" w:cs="Arial"/>
          <w:sz w:val="22"/>
        </w:rPr>
        <w:t>d the Adjusted Curve Numbers fro</w:t>
      </w:r>
      <w:r w:rsidRPr="009173EB">
        <w:rPr>
          <w:rFonts w:ascii="Arial" w:hAnsi="Arial" w:cs="Arial"/>
          <w:sz w:val="22"/>
        </w:rPr>
        <w:t xml:space="preserve">m </w:t>
      </w:r>
      <w:r w:rsidRPr="00F54B6C">
        <w:rPr>
          <w:rFonts w:ascii="Arial" w:hAnsi="Arial" w:cs="Arial"/>
          <w:b/>
          <w:sz w:val="22"/>
        </w:rPr>
        <w:t>line 41</w:t>
      </w:r>
      <w:r w:rsidRPr="009173EB">
        <w:rPr>
          <w:rFonts w:ascii="Arial" w:hAnsi="Arial" w:cs="Arial"/>
          <w:sz w:val="22"/>
        </w:rPr>
        <w:t xml:space="preserve"> should be used to calcu</w:t>
      </w:r>
      <w:bookmarkEnd w:id="5"/>
      <w:r w:rsidRPr="009173EB">
        <w:rPr>
          <w:rFonts w:ascii="Arial" w:hAnsi="Arial" w:cs="Arial"/>
          <w:sz w:val="22"/>
        </w:rPr>
        <w:t>late the post-development peak runoff rates.</w:t>
      </w:r>
      <w:bookmarkEnd w:id="2"/>
    </w:p>
    <w:p w14:paraId="4657E77A" w14:textId="77777777" w:rsidR="003662DF" w:rsidRPr="00444A90" w:rsidRDefault="003662DF" w:rsidP="00444A90"/>
    <w:sectPr w:rsidR="003662DF" w:rsidRPr="00444A90" w:rsidSect="008541D5">
      <w:footerReference w:type="default" r:id="rId10"/>
      <w:footerReference w:type="first" r:id="rId11"/>
      <w:pgSz w:w="12240" w:h="15840" w:code="1"/>
      <w:pgMar w:top="1440" w:right="1440" w:bottom="1440" w:left="1440" w:header="720" w:footer="720" w:gutter="0"/>
      <w:pgNumType w:start="1" w:chapStyle="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B00D" w14:textId="77777777" w:rsidR="00126ED2" w:rsidRDefault="008602E2">
      <w:pPr>
        <w:spacing w:after="0"/>
      </w:pPr>
      <w:r>
        <w:separator/>
      </w:r>
    </w:p>
  </w:endnote>
  <w:endnote w:type="continuationSeparator" w:id="0">
    <w:p w14:paraId="29AAAF59" w14:textId="77777777" w:rsidR="00126ED2" w:rsidRDefault="008602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EBA7" w14:textId="31FB24A8" w:rsidR="003A2DD9" w:rsidRDefault="00F54B6C" w:rsidP="009173EB">
    <w:pPr>
      <w:pStyle w:val="Footer"/>
      <w:jc w:val="center"/>
    </w:pPr>
    <w:r>
      <w:t>A-</w:t>
    </w:r>
    <w:r>
      <w:fldChar w:fldCharType="begin"/>
    </w:r>
    <w:r>
      <w:instrText xml:space="preserve"> PAGE   \* MERGEFORMAT </w:instrText>
    </w:r>
    <w:r>
      <w:fldChar w:fldCharType="separate"/>
    </w:r>
    <w:r w:rsidR="003E45A0">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1CA3A" w14:textId="77777777" w:rsidR="003A2DD9" w:rsidRDefault="00F54B6C" w:rsidP="009173EB">
    <w:pPr>
      <w:pStyle w:val="Footer"/>
      <w:jc w:val="center"/>
    </w:pPr>
    <w:r>
      <w:t>A-</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1D8B4" w14:textId="77777777" w:rsidR="00126ED2" w:rsidRDefault="008602E2">
      <w:pPr>
        <w:spacing w:after="0"/>
      </w:pPr>
      <w:r>
        <w:separator/>
      </w:r>
    </w:p>
  </w:footnote>
  <w:footnote w:type="continuationSeparator" w:id="0">
    <w:p w14:paraId="715C3DFB" w14:textId="77777777" w:rsidR="00126ED2" w:rsidRDefault="008602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1D83620"/>
    <w:lvl w:ilvl="0">
      <w:start w:val="1"/>
      <w:numFmt w:val="bullet"/>
      <w:pStyle w:val="ListBullet2"/>
      <w:lvlText w:val=""/>
      <w:lvlJc w:val="left"/>
      <w:pPr>
        <w:ind w:left="720" w:hanging="360"/>
      </w:pPr>
      <w:rPr>
        <w:rFonts w:ascii="Symbol" w:hAnsi="Symbol" w:hint="default"/>
        <w:b w:val="0"/>
        <w:i w:val="0"/>
        <w:sz w:val="20"/>
      </w:rPr>
    </w:lvl>
  </w:abstractNum>
  <w:abstractNum w:abstractNumId="1" w15:restartNumberingAfterBreak="0">
    <w:nsid w:val="FFFFFF88"/>
    <w:multiLevelType w:val="singleLevel"/>
    <w:tmpl w:val="1152EB2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AC26A98A"/>
    <w:lvl w:ilvl="0">
      <w:start w:val="1"/>
      <w:numFmt w:val="bullet"/>
      <w:pStyle w:val="ListBullet"/>
      <w:lvlText w:val=""/>
      <w:lvlJc w:val="left"/>
      <w:pPr>
        <w:ind w:left="360" w:hanging="360"/>
      </w:pPr>
      <w:rPr>
        <w:rFonts w:ascii="Wingdings" w:hAnsi="Wingdings" w:hint="default"/>
      </w:rPr>
    </w:lvl>
  </w:abstractNum>
  <w:num w:numId="1">
    <w:abstractNumId w:val="2"/>
  </w:num>
  <w:num w:numId="2">
    <w:abstractNumId w:val="0"/>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DF"/>
    <w:rsid w:val="00126ED2"/>
    <w:rsid w:val="00214D06"/>
    <w:rsid w:val="0030354B"/>
    <w:rsid w:val="003662DF"/>
    <w:rsid w:val="003E45A0"/>
    <w:rsid w:val="00440F26"/>
    <w:rsid w:val="00444A90"/>
    <w:rsid w:val="006F69E8"/>
    <w:rsid w:val="008602E2"/>
    <w:rsid w:val="009B51EB"/>
    <w:rsid w:val="00B362D0"/>
    <w:rsid w:val="00B73AC9"/>
    <w:rsid w:val="00BF0EFA"/>
    <w:rsid w:val="00C04AEC"/>
    <w:rsid w:val="00EE5802"/>
    <w:rsid w:val="00F54B6C"/>
    <w:rsid w:val="00FE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DFD6"/>
  <w15:chartTrackingRefBased/>
  <w15:docId w15:val="{BDC524B7-5594-4759-B28B-349949C5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2DF"/>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662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9"/>
    <w:unhideWhenUsed/>
    <w:qFormat/>
    <w:rsid w:val="003662DF"/>
    <w:pPr>
      <w:keepNext w:val="0"/>
      <w:keepLines w:val="0"/>
      <w:tabs>
        <w:tab w:val="num" w:pos="720"/>
      </w:tabs>
      <w:spacing w:before="0" w:after="240"/>
      <w:outlineLvl w:val="1"/>
    </w:pPr>
    <w:rPr>
      <w:rFonts w:ascii="Times New Roman" w:hAnsi="Times New Roman"/>
      <w:b/>
      <w:color w:val="auto"/>
      <w:sz w:val="28"/>
      <w:szCs w:val="26"/>
    </w:rPr>
  </w:style>
  <w:style w:type="paragraph" w:styleId="Heading6">
    <w:name w:val="heading 6"/>
    <w:basedOn w:val="Normal"/>
    <w:next w:val="Normal"/>
    <w:link w:val="Heading6Char"/>
    <w:uiPriority w:val="9"/>
    <w:semiHidden/>
    <w:unhideWhenUsed/>
    <w:qFormat/>
    <w:rsid w:val="003662D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eading6"/>
    <w:next w:val="Normal"/>
    <w:link w:val="Heading7Char"/>
    <w:uiPriority w:val="99"/>
    <w:unhideWhenUsed/>
    <w:qFormat/>
    <w:rsid w:val="003662DF"/>
    <w:pPr>
      <w:keepNext w:val="0"/>
      <w:keepLines w:val="0"/>
      <w:tabs>
        <w:tab w:val="num" w:pos="720"/>
      </w:tabs>
      <w:spacing w:before="0" w:after="240"/>
      <w:outlineLvl w:val="6"/>
    </w:pPr>
    <w:rPr>
      <w:rFonts w:ascii="Times New Roman" w:hAnsi="Times New Roman"/>
      <w:b/>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662DF"/>
    <w:rPr>
      <w:rFonts w:ascii="Times New Roman" w:eastAsiaTheme="majorEastAsia" w:hAnsi="Times New Roman" w:cstheme="majorBidi"/>
      <w:b/>
      <w:sz w:val="28"/>
      <w:szCs w:val="26"/>
    </w:rPr>
  </w:style>
  <w:style w:type="character" w:customStyle="1" w:styleId="Heading7Char">
    <w:name w:val="Heading 7 Char"/>
    <w:basedOn w:val="DefaultParagraphFont"/>
    <w:link w:val="Heading7"/>
    <w:uiPriority w:val="99"/>
    <w:rsid w:val="003662DF"/>
    <w:rPr>
      <w:rFonts w:ascii="Times New Roman" w:eastAsiaTheme="majorEastAsia" w:hAnsi="Times New Roman" w:cstheme="majorBidi"/>
      <w:b/>
      <w:sz w:val="28"/>
    </w:rPr>
  </w:style>
  <w:style w:type="paragraph" w:styleId="BodyText">
    <w:name w:val="Body Text"/>
    <w:basedOn w:val="Normal"/>
    <w:link w:val="BodyTextChar"/>
    <w:uiPriority w:val="99"/>
    <w:unhideWhenUsed/>
    <w:qFormat/>
    <w:rsid w:val="003662DF"/>
  </w:style>
  <w:style w:type="character" w:customStyle="1" w:styleId="BodyTextChar">
    <w:name w:val="Body Text Char"/>
    <w:basedOn w:val="DefaultParagraphFont"/>
    <w:link w:val="BodyText"/>
    <w:uiPriority w:val="99"/>
    <w:rsid w:val="003662DF"/>
    <w:rPr>
      <w:rFonts w:ascii="Times New Roman" w:hAnsi="Times New Roman"/>
      <w:sz w:val="24"/>
    </w:rPr>
  </w:style>
  <w:style w:type="paragraph" w:styleId="ListBullet">
    <w:name w:val="List Bullet"/>
    <w:basedOn w:val="Normal"/>
    <w:uiPriority w:val="99"/>
    <w:unhideWhenUsed/>
    <w:qFormat/>
    <w:rsid w:val="003662DF"/>
    <w:pPr>
      <w:numPr>
        <w:numId w:val="1"/>
      </w:numPr>
      <w:spacing w:after="120"/>
    </w:pPr>
  </w:style>
  <w:style w:type="paragraph" w:styleId="ListNumber">
    <w:name w:val="List Number"/>
    <w:basedOn w:val="Normal"/>
    <w:uiPriority w:val="99"/>
    <w:unhideWhenUsed/>
    <w:qFormat/>
    <w:rsid w:val="003662DF"/>
    <w:pPr>
      <w:numPr>
        <w:numId w:val="3"/>
      </w:numPr>
      <w:spacing w:after="120"/>
    </w:pPr>
  </w:style>
  <w:style w:type="paragraph" w:customStyle="1" w:styleId="2Emphasis">
    <w:name w:val="2 Emphasis"/>
    <w:next w:val="BodyText"/>
    <w:qFormat/>
    <w:rsid w:val="003662DF"/>
    <w:pPr>
      <w:spacing w:after="240" w:line="240" w:lineRule="auto"/>
      <w:ind w:left="1800" w:hanging="1800"/>
    </w:pPr>
    <w:rPr>
      <w:rFonts w:ascii="Times New Roman Bold" w:hAnsi="Times New Roman Bold"/>
      <w:b/>
      <w:sz w:val="24"/>
    </w:rPr>
  </w:style>
  <w:style w:type="paragraph" w:customStyle="1" w:styleId="6Correct">
    <w:name w:val="6 Correct"/>
    <w:next w:val="BodyText"/>
    <w:qFormat/>
    <w:rsid w:val="003662DF"/>
    <w:pPr>
      <w:spacing w:after="0" w:line="240" w:lineRule="auto"/>
      <w:ind w:left="720" w:hanging="720"/>
    </w:pPr>
    <w:rPr>
      <w:rFonts w:ascii="Times New Roman" w:hAnsi="Times New Roman"/>
      <w:sz w:val="12"/>
      <w:szCs w:val="12"/>
    </w:rPr>
  </w:style>
  <w:style w:type="character" w:styleId="Emphasis">
    <w:name w:val="Emphasis"/>
    <w:basedOn w:val="DefaultParagraphFont"/>
    <w:uiPriority w:val="99"/>
    <w:qFormat/>
    <w:rsid w:val="003662DF"/>
    <w:rPr>
      <w:rFonts w:ascii="Times New Roman Bold" w:hAnsi="Times New Roman Bold"/>
      <w:b/>
      <w:i w:val="0"/>
      <w:iCs/>
      <w:color w:val="auto"/>
      <w:sz w:val="24"/>
    </w:rPr>
  </w:style>
  <w:style w:type="paragraph" w:styleId="ListBullet2">
    <w:name w:val="List Bullet 2"/>
    <w:aliases w:val="2 List Bullet"/>
    <w:basedOn w:val="ListBullet"/>
    <w:uiPriority w:val="99"/>
    <w:unhideWhenUsed/>
    <w:qFormat/>
    <w:rsid w:val="003662DF"/>
    <w:pPr>
      <w:numPr>
        <w:numId w:val="2"/>
      </w:numPr>
    </w:pPr>
  </w:style>
  <w:style w:type="character" w:customStyle="1" w:styleId="Heading1Char">
    <w:name w:val="Heading 1 Char"/>
    <w:basedOn w:val="DefaultParagraphFont"/>
    <w:link w:val="Heading1"/>
    <w:uiPriority w:val="9"/>
    <w:rsid w:val="003662DF"/>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3662DF"/>
    <w:rPr>
      <w:rFonts w:asciiTheme="majorHAnsi" w:eastAsiaTheme="majorEastAsia" w:hAnsiTheme="majorHAnsi" w:cstheme="majorBidi"/>
      <w:color w:val="1F3763" w:themeColor="accent1" w:themeShade="7F"/>
      <w:sz w:val="24"/>
    </w:rPr>
  </w:style>
  <w:style w:type="table" w:styleId="TableGrid">
    <w:name w:val="Table Grid"/>
    <w:basedOn w:val="TableNormal"/>
    <w:uiPriority w:val="99"/>
    <w:rsid w:val="00B3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44A90"/>
    <w:pPr>
      <w:tabs>
        <w:tab w:val="center" w:pos="4680"/>
        <w:tab w:val="right" w:pos="9360"/>
      </w:tabs>
      <w:spacing w:after="0"/>
    </w:pPr>
  </w:style>
  <w:style w:type="character" w:customStyle="1" w:styleId="FooterChar">
    <w:name w:val="Footer Char"/>
    <w:basedOn w:val="DefaultParagraphFont"/>
    <w:link w:val="Footer"/>
    <w:uiPriority w:val="99"/>
    <w:rsid w:val="00444A9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80727368-2d85-4693-8aca-8c33fb2339f5" xsi:nil="true"/>
    <IconOverlay xmlns="http://schemas.microsoft.com/sharepoint/v4" xsi:nil="true"/>
    <SharedWithUsers xmlns="80727368-2d85-4693-8aca-8c33fb2339f5">
      <UserInfo>
        <DisplayName>Greg Hoffmann</DisplayName>
        <AccountId>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Project Document" ma:contentTypeID="0x01010084099C5946FA6344AFBC08FDA28BB5E3000F2A5536EED47B428001DEFDF00DB8CF" ma:contentTypeVersion="15" ma:contentTypeDescription="" ma:contentTypeScope="" ma:versionID="bfb6b22dab382251b0c02c8e386de916">
  <xsd:schema xmlns:xsd="http://www.w3.org/2001/XMLSchema" xmlns:xs="http://www.w3.org/2001/XMLSchema" xmlns:p="http://schemas.microsoft.com/office/2006/metadata/properties" xmlns:ns2="80727368-2d85-4693-8aca-8c33fb2339f5" xmlns:ns3="http://schemas.microsoft.com/sharepoint/v4" xmlns:ns4="b031f331-093e-4af9-b9a8-5fb9941cd8bc" targetNamespace="http://schemas.microsoft.com/office/2006/metadata/properties" ma:root="true" ma:fieldsID="5c93f44f4009ca46a104534810bbd433" ns2:_="" ns3:_="" ns4:_="">
    <xsd:import namespace="80727368-2d85-4693-8aca-8c33fb2339f5"/>
    <xsd:import namespace="http://schemas.microsoft.com/sharepoint/v4"/>
    <xsd:import namespace="b031f331-093e-4af9-b9a8-5fb9941cd8bc"/>
    <xsd:element name="properties">
      <xsd:complexType>
        <xsd:sequence>
          <xsd:element name="documentManagement">
            <xsd:complexType>
              <xsd:all>
                <xsd:element ref="ns2:Project" minOccurs="0"/>
                <xsd:element ref="ns2:Project_x003a_Description" minOccurs="0"/>
                <xsd:element ref="ns2:SharedWithUsers" minOccurs="0"/>
                <xsd:element ref="ns3:IconOverlay" minOccurs="0"/>
                <xsd:element ref="ns2:SharingHintHash" minOccurs="0"/>
                <xsd:element ref="ns2:SharedWithDetails"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27368-2d85-4693-8aca-8c33fb2339f5" elementFormDefault="qualified">
    <xsd:import namespace="http://schemas.microsoft.com/office/2006/documentManagement/types"/>
    <xsd:import namespace="http://schemas.microsoft.com/office/infopath/2007/PartnerControls"/>
    <xsd:element name="Project" ma:index="8" nillable="true" ma:displayName="Project" ma:list="{466bfe19-0901-498c-8ba9-2a12267cbd25}" ma:internalName="Project" ma:readOnly="false" ma:showField="Title" ma:web="80727368-2d85-4693-8aca-8c33fb2339f5">
      <xsd:simpleType>
        <xsd:restriction base="dms:Lookup"/>
      </xsd:simpleType>
    </xsd:element>
    <xsd:element name="Project_x003a_Description" ma:index="9" nillable="true" ma:displayName="Project:Description" ma:list="{466bfe19-0901-498c-8ba9-2a12267cbd25}" ma:internalName="Project_x003A_Description" ma:readOnly="true" ma:showField="CategoryDescription" ma:web="80727368-2d85-4693-8aca-8c33fb2339f5">
      <xsd:simpleType>
        <xsd:restriction base="dms:Lookup"/>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1f331-093e-4af9-b9a8-5fb9941cd8bc"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49775-CB42-48DE-B240-E5C730ED15D9}">
  <ds:schemaRefs>
    <ds:schemaRef ds:uri="http://schemas.microsoft.com/sharepoint/v4"/>
    <ds:schemaRef ds:uri="http://www.w3.org/XML/1998/namespace"/>
    <ds:schemaRef ds:uri="http://schemas.microsoft.com/office/infopath/2007/PartnerControls"/>
    <ds:schemaRef ds:uri="http://purl.org/dc/terms/"/>
    <ds:schemaRef ds:uri="http://purl.org/dc/dcmitype/"/>
    <ds:schemaRef ds:uri="b031f331-093e-4af9-b9a8-5fb9941cd8bc"/>
    <ds:schemaRef ds:uri="80727368-2d85-4693-8aca-8c33fb2339f5"/>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8245804-3651-4D1F-93F9-C8D4757B9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27368-2d85-4693-8aca-8c33fb2339f5"/>
    <ds:schemaRef ds:uri="http://schemas.microsoft.com/sharepoint/v4"/>
    <ds:schemaRef ds:uri="b031f331-093e-4af9-b9a8-5fb9941cd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11625-3D61-47CF-9466-4BA38B387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Gardner</dc:creator>
  <cp:keywords/>
  <dc:description/>
  <cp:lastModifiedBy>Laura Gardner</cp:lastModifiedBy>
  <cp:revision>8</cp:revision>
  <dcterms:created xsi:type="dcterms:W3CDTF">2017-11-29T17:51:00Z</dcterms:created>
  <dcterms:modified xsi:type="dcterms:W3CDTF">2017-12-04T01:08:00Z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0x01010084099C5946FA6344AFBC08FDA28BB5E3000F2A5536EED47B428001DEFDF00DB8CF</vt:lpwstr>
  </property>
</Properties>
</file>