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210" w:rsidRPr="00A47210" w:rsidRDefault="00851A7D" w:rsidP="00E751FE">
      <w:pPr>
        <w:pStyle w:val="Title"/>
      </w:pPr>
      <w:r>
        <w:t>A</w:t>
      </w:r>
      <w:r w:rsidR="00A47210" w:rsidRPr="00A47210">
        <w:t>DMINISTRATION COMMITTEE AGENDA</w:t>
      </w:r>
    </w:p>
    <w:p w:rsidR="00EE24ED" w:rsidRDefault="00EE24ED" w:rsidP="00EE24ED">
      <w:pPr>
        <w:pStyle w:val="Title"/>
        <w:rPr>
          <w:sz w:val="20"/>
        </w:rPr>
      </w:pPr>
      <w:r>
        <w:rPr>
          <w:sz w:val="20"/>
        </w:rPr>
        <w:t>Tues</w:t>
      </w:r>
      <w:r w:rsidRPr="00FC351B">
        <w:rPr>
          <w:sz w:val="20"/>
        </w:rPr>
        <w:t xml:space="preserve">day, </w:t>
      </w:r>
      <w:r w:rsidR="00E0222F">
        <w:rPr>
          <w:sz w:val="20"/>
        </w:rPr>
        <w:t>September</w:t>
      </w:r>
      <w:r w:rsidR="006E3617">
        <w:rPr>
          <w:sz w:val="20"/>
        </w:rPr>
        <w:t xml:space="preserve"> </w:t>
      </w:r>
      <w:r>
        <w:rPr>
          <w:sz w:val="20"/>
        </w:rPr>
        <w:t>2</w:t>
      </w:r>
      <w:r w:rsidR="00E0222F">
        <w:rPr>
          <w:sz w:val="20"/>
        </w:rPr>
        <w:t>6</w:t>
      </w:r>
      <w:r w:rsidRPr="00FC351B">
        <w:rPr>
          <w:sz w:val="20"/>
        </w:rPr>
        <w:t xml:space="preserve">, 2023 – </w:t>
      </w:r>
      <w:r w:rsidR="00AD3F05">
        <w:rPr>
          <w:sz w:val="20"/>
        </w:rPr>
        <w:t>1</w:t>
      </w:r>
      <w:r w:rsidRPr="00FC351B">
        <w:rPr>
          <w:sz w:val="20"/>
        </w:rPr>
        <w:t>:00 P.M.</w:t>
      </w:r>
    </w:p>
    <w:p w:rsidR="00EE24ED" w:rsidRDefault="00EE24ED" w:rsidP="00EE24ED">
      <w:pPr>
        <w:pStyle w:val="Title"/>
      </w:pPr>
      <w:r>
        <w:t xml:space="preserve">County Council Conference Room </w:t>
      </w:r>
    </w:p>
    <w:p w:rsidR="00EE24ED" w:rsidRDefault="00EE24ED" w:rsidP="00EE24ED">
      <w:pPr>
        <w:spacing w:after="0" w:line="240" w:lineRule="auto"/>
        <w:ind w:left="360"/>
        <w:jc w:val="center"/>
        <w:rPr>
          <w:sz w:val="20"/>
          <w:szCs w:val="20"/>
        </w:rPr>
      </w:pPr>
      <w:r w:rsidRPr="00762AB0">
        <w:rPr>
          <w:sz w:val="20"/>
          <w:szCs w:val="20"/>
        </w:rPr>
        <w:t>Committee Membe</w:t>
      </w:r>
      <w:r w:rsidRPr="00DB1F53">
        <w:rPr>
          <w:sz w:val="20"/>
          <w:szCs w:val="20"/>
        </w:rPr>
        <w:t>rs</w:t>
      </w:r>
      <w:r w:rsidRPr="00FC351B">
        <w:rPr>
          <w:sz w:val="20"/>
          <w:szCs w:val="20"/>
        </w:rPr>
        <w:t>: Tyler Servant-Chairman, Dennis DiSabato, Mark Causey, Danny Hardee, Al Allen, Johnny Gardner</w:t>
      </w:r>
    </w:p>
    <w:p w:rsidR="00F82795" w:rsidRDefault="00F82795" w:rsidP="00047A8A">
      <w:pPr>
        <w:spacing w:after="0" w:line="240" w:lineRule="auto"/>
        <w:ind w:left="360"/>
        <w:jc w:val="center"/>
        <w:rPr>
          <w:sz w:val="20"/>
          <w:szCs w:val="20"/>
        </w:rPr>
      </w:pPr>
    </w:p>
    <w:p w:rsidR="00A47210" w:rsidRPr="002E6C0D" w:rsidRDefault="00A47210" w:rsidP="00EE24ED">
      <w:pPr>
        <w:pStyle w:val="ListParagraph"/>
        <w:numPr>
          <w:ilvl w:val="0"/>
          <w:numId w:val="3"/>
        </w:numPr>
        <w:tabs>
          <w:tab w:val="left" w:pos="7200"/>
          <w:tab w:val="left" w:pos="7740"/>
          <w:tab w:val="left" w:pos="9216"/>
          <w:tab w:val="left" w:pos="9270"/>
        </w:tabs>
        <w:spacing w:after="0" w:line="240" w:lineRule="auto"/>
        <w:rPr>
          <w:b/>
        </w:rPr>
      </w:pPr>
      <w:r w:rsidRPr="00F82795">
        <w:t>Call to Order</w:t>
      </w:r>
      <w:r w:rsidR="0063686A">
        <w:t xml:space="preserve">           </w:t>
      </w:r>
      <w:r w:rsidR="00934CF7">
        <w:tab/>
        <w:t xml:space="preserve"> </w:t>
      </w:r>
      <w:r w:rsidR="00EE24ED">
        <w:t>Tyler Servant</w:t>
      </w:r>
    </w:p>
    <w:p w:rsidR="00A47210" w:rsidRPr="00F82795" w:rsidRDefault="00A47210" w:rsidP="00EE24ED">
      <w:pPr>
        <w:pStyle w:val="ListParagraph"/>
        <w:numPr>
          <w:ilvl w:val="0"/>
          <w:numId w:val="3"/>
        </w:numPr>
        <w:tabs>
          <w:tab w:val="left" w:pos="2340"/>
          <w:tab w:val="left" w:pos="7200"/>
          <w:tab w:val="left" w:pos="7740"/>
          <w:tab w:val="left" w:pos="9216"/>
          <w:tab w:val="left" w:pos="9270"/>
        </w:tabs>
      </w:pPr>
      <w:r w:rsidRPr="00F82795">
        <w:t>Invocation</w:t>
      </w:r>
    </w:p>
    <w:p w:rsidR="00CD6460" w:rsidRPr="00F82795" w:rsidRDefault="00CD6460" w:rsidP="00EE24ED">
      <w:pPr>
        <w:pStyle w:val="ListParagraph"/>
        <w:numPr>
          <w:ilvl w:val="0"/>
          <w:numId w:val="3"/>
        </w:numPr>
        <w:tabs>
          <w:tab w:val="left" w:pos="2340"/>
          <w:tab w:val="left" w:pos="7200"/>
          <w:tab w:val="left" w:pos="7740"/>
          <w:tab w:val="left" w:pos="9216"/>
          <w:tab w:val="left" w:pos="9270"/>
        </w:tabs>
      </w:pPr>
      <w:r w:rsidRPr="00F82795">
        <w:t>Pledge of Allegiance</w:t>
      </w:r>
    </w:p>
    <w:p w:rsidR="00A47210" w:rsidRPr="00F82795" w:rsidRDefault="00A47210" w:rsidP="00EE24ED">
      <w:pPr>
        <w:pStyle w:val="ListParagraph"/>
        <w:numPr>
          <w:ilvl w:val="0"/>
          <w:numId w:val="3"/>
        </w:numPr>
        <w:tabs>
          <w:tab w:val="left" w:pos="7200"/>
          <w:tab w:val="left" w:pos="7740"/>
          <w:tab w:val="left" w:pos="9216"/>
          <w:tab w:val="left" w:pos="9270"/>
        </w:tabs>
      </w:pPr>
      <w:r w:rsidRPr="00F82795">
        <w:t>Public Input</w:t>
      </w:r>
    </w:p>
    <w:p w:rsidR="007D02E7" w:rsidRPr="00F82795" w:rsidRDefault="00A47210" w:rsidP="00EE24ED">
      <w:pPr>
        <w:pStyle w:val="ListParagraph"/>
        <w:numPr>
          <w:ilvl w:val="0"/>
          <w:numId w:val="3"/>
        </w:numPr>
        <w:tabs>
          <w:tab w:val="left" w:pos="7200"/>
          <w:tab w:val="left" w:pos="7740"/>
          <w:tab w:val="left" w:pos="9216"/>
          <w:tab w:val="left" w:pos="9270"/>
        </w:tabs>
      </w:pPr>
      <w:r w:rsidRPr="00F82795">
        <w:t>Review and Approval of Agenda Contents</w:t>
      </w:r>
    </w:p>
    <w:p w:rsidR="009114E4" w:rsidRPr="00026C22" w:rsidRDefault="00D757AC" w:rsidP="00EE24ED">
      <w:pPr>
        <w:pStyle w:val="ListParagraph"/>
        <w:numPr>
          <w:ilvl w:val="0"/>
          <w:numId w:val="3"/>
        </w:numPr>
        <w:tabs>
          <w:tab w:val="left" w:pos="7200"/>
          <w:tab w:val="left" w:pos="7740"/>
          <w:tab w:val="left" w:pos="9216"/>
          <w:tab w:val="left" w:pos="9270"/>
        </w:tabs>
      </w:pPr>
      <w:r w:rsidRPr="00F82795">
        <w:t xml:space="preserve">Approval of Minutes </w:t>
      </w:r>
      <w:r w:rsidR="00631502">
        <w:t xml:space="preserve">– </w:t>
      </w:r>
      <w:r w:rsidR="00E0222F">
        <w:t xml:space="preserve">July </w:t>
      </w:r>
      <w:r w:rsidR="00FB3957">
        <w:t>2</w:t>
      </w:r>
      <w:r w:rsidR="00E0222F">
        <w:t>5</w:t>
      </w:r>
      <w:r w:rsidR="00551AFB">
        <w:t>, 202</w:t>
      </w:r>
      <w:r w:rsidR="00FB1357">
        <w:t>3</w:t>
      </w:r>
      <w:r w:rsidR="003713BB">
        <w:t xml:space="preserve">  </w:t>
      </w:r>
      <w:r w:rsidR="00396F71">
        <w:rPr>
          <w:sz w:val="18"/>
          <w:szCs w:val="18"/>
        </w:rPr>
        <w:t xml:space="preserve"> </w:t>
      </w:r>
      <w:r w:rsidR="00F650AC">
        <w:rPr>
          <w:sz w:val="18"/>
          <w:szCs w:val="18"/>
        </w:rPr>
        <w:t xml:space="preserve"> </w:t>
      </w:r>
      <w:r w:rsidR="00594359">
        <w:rPr>
          <w:sz w:val="18"/>
          <w:szCs w:val="18"/>
        </w:rPr>
        <w:t xml:space="preserve"> </w:t>
      </w:r>
    </w:p>
    <w:p w:rsidR="00026C22" w:rsidRDefault="00026C22" w:rsidP="00026C22">
      <w:pPr>
        <w:pStyle w:val="ListParagraph"/>
        <w:tabs>
          <w:tab w:val="left" w:pos="7200"/>
          <w:tab w:val="left" w:pos="7740"/>
          <w:tab w:val="left" w:pos="9216"/>
          <w:tab w:val="left" w:pos="9270"/>
        </w:tabs>
        <w:ind w:left="360"/>
      </w:pPr>
    </w:p>
    <w:p w:rsidR="00F674CE" w:rsidRPr="00026C22" w:rsidRDefault="00CA24A9" w:rsidP="000C2B20">
      <w:pPr>
        <w:pStyle w:val="ListParagraph"/>
        <w:numPr>
          <w:ilvl w:val="0"/>
          <w:numId w:val="3"/>
        </w:numPr>
        <w:tabs>
          <w:tab w:val="left" w:pos="360"/>
          <w:tab w:val="left" w:pos="7200"/>
          <w:tab w:val="left" w:pos="7740"/>
          <w:tab w:val="left" w:pos="9216"/>
          <w:tab w:val="left" w:pos="9270"/>
          <w:tab w:val="left" w:pos="9360"/>
        </w:tabs>
        <w:spacing w:after="0" w:line="240" w:lineRule="auto"/>
        <w:rPr>
          <w:b/>
        </w:rPr>
      </w:pPr>
      <w:r w:rsidRPr="00026C22">
        <w:rPr>
          <w:b/>
        </w:rPr>
        <w:t>New Business</w:t>
      </w:r>
      <w:r w:rsidR="00EF19AA" w:rsidRPr="00026C22">
        <w:rPr>
          <w:b/>
        </w:rPr>
        <w:t>:</w:t>
      </w: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5931"/>
        <w:gridCol w:w="1903"/>
        <w:gridCol w:w="1095"/>
      </w:tblGrid>
      <w:tr w:rsidR="00434496" w:rsidTr="009375DD">
        <w:trPr>
          <w:trHeight w:val="321"/>
        </w:trPr>
        <w:tc>
          <w:tcPr>
            <w:tcW w:w="431" w:type="dxa"/>
          </w:tcPr>
          <w:p w:rsidR="00434496" w:rsidRDefault="00434496" w:rsidP="00026C22">
            <w:pPr>
              <w:pStyle w:val="ListParagraph"/>
              <w:ind w:left="0"/>
            </w:pPr>
            <w:r>
              <w:t>A.</w:t>
            </w:r>
          </w:p>
        </w:tc>
        <w:tc>
          <w:tcPr>
            <w:tcW w:w="5931" w:type="dxa"/>
          </w:tcPr>
          <w:p w:rsidR="00434496" w:rsidRDefault="00434496" w:rsidP="00026C22">
            <w:pPr>
              <w:pStyle w:val="ListParagraph"/>
              <w:ind w:left="0"/>
            </w:pPr>
            <w:r>
              <w:t>Affordable Housing Tax Incentive</w:t>
            </w:r>
          </w:p>
        </w:tc>
        <w:tc>
          <w:tcPr>
            <w:tcW w:w="1903" w:type="dxa"/>
          </w:tcPr>
          <w:p w:rsidR="00434496" w:rsidRDefault="00151304" w:rsidP="00026C22">
            <w:pPr>
              <w:pStyle w:val="ListParagraph"/>
              <w:ind w:left="0"/>
              <w:jc w:val="right"/>
            </w:pPr>
            <w:r>
              <w:t>Barry Spivey</w:t>
            </w:r>
          </w:p>
        </w:tc>
        <w:tc>
          <w:tcPr>
            <w:tcW w:w="1095" w:type="dxa"/>
          </w:tcPr>
          <w:p w:rsidR="00434496" w:rsidRPr="00434496" w:rsidRDefault="00434496" w:rsidP="00026C22">
            <w:pPr>
              <w:pStyle w:val="ListParagraph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34496" w:rsidTr="009375DD">
        <w:trPr>
          <w:trHeight w:val="321"/>
        </w:trPr>
        <w:tc>
          <w:tcPr>
            <w:tcW w:w="431" w:type="dxa"/>
          </w:tcPr>
          <w:p w:rsidR="00434496" w:rsidRDefault="00434496" w:rsidP="00026C22">
            <w:pPr>
              <w:pStyle w:val="ListParagraph"/>
              <w:ind w:left="0"/>
            </w:pPr>
            <w:r>
              <w:t>B.</w:t>
            </w:r>
          </w:p>
        </w:tc>
        <w:tc>
          <w:tcPr>
            <w:tcW w:w="5931" w:type="dxa"/>
          </w:tcPr>
          <w:p w:rsidR="00434496" w:rsidRDefault="00434496" w:rsidP="00026C22">
            <w:pPr>
              <w:pStyle w:val="ListParagraph"/>
              <w:ind w:left="0"/>
            </w:pPr>
            <w:r>
              <w:t>Financial Update – June &amp; July 2023</w:t>
            </w:r>
          </w:p>
        </w:tc>
        <w:tc>
          <w:tcPr>
            <w:tcW w:w="1903" w:type="dxa"/>
          </w:tcPr>
          <w:p w:rsidR="00434496" w:rsidRDefault="007F1490" w:rsidP="00026C22">
            <w:pPr>
              <w:pStyle w:val="ListParagraph"/>
              <w:ind w:left="0"/>
              <w:jc w:val="right"/>
            </w:pPr>
            <w:r>
              <w:t>Shannon Todd</w:t>
            </w:r>
          </w:p>
        </w:tc>
        <w:tc>
          <w:tcPr>
            <w:tcW w:w="1095" w:type="dxa"/>
          </w:tcPr>
          <w:p w:rsidR="00434496" w:rsidRPr="00434496" w:rsidRDefault="00434496" w:rsidP="00026C22">
            <w:pPr>
              <w:pStyle w:val="ListParagraph"/>
              <w:ind w:left="0"/>
              <w:jc w:val="right"/>
              <w:rPr>
                <w:sz w:val="18"/>
                <w:szCs w:val="18"/>
              </w:rPr>
            </w:pPr>
          </w:p>
        </w:tc>
      </w:tr>
      <w:tr w:rsidR="00434496" w:rsidTr="009375DD">
        <w:trPr>
          <w:trHeight w:val="321"/>
        </w:trPr>
        <w:tc>
          <w:tcPr>
            <w:tcW w:w="431" w:type="dxa"/>
          </w:tcPr>
          <w:p w:rsidR="00434496" w:rsidRDefault="00434496" w:rsidP="00026C22">
            <w:pPr>
              <w:pStyle w:val="ListParagraph"/>
              <w:ind w:left="0"/>
            </w:pPr>
            <w:r>
              <w:t>C.</w:t>
            </w:r>
          </w:p>
        </w:tc>
        <w:tc>
          <w:tcPr>
            <w:tcW w:w="5931" w:type="dxa"/>
          </w:tcPr>
          <w:p w:rsidR="00434496" w:rsidRDefault="00434496" w:rsidP="00026C22">
            <w:pPr>
              <w:pStyle w:val="ListParagraph"/>
              <w:ind w:left="0"/>
            </w:pPr>
            <w:r>
              <w:t>EMS Receivable Write-Off</w:t>
            </w:r>
          </w:p>
        </w:tc>
        <w:tc>
          <w:tcPr>
            <w:tcW w:w="1903" w:type="dxa"/>
          </w:tcPr>
          <w:p w:rsidR="00434496" w:rsidRDefault="007F1490" w:rsidP="00026C22">
            <w:pPr>
              <w:pStyle w:val="ListParagraph"/>
              <w:ind w:left="0"/>
              <w:jc w:val="right"/>
            </w:pPr>
            <w:r>
              <w:t>Shannon Todd</w:t>
            </w:r>
          </w:p>
        </w:tc>
        <w:tc>
          <w:tcPr>
            <w:tcW w:w="1095" w:type="dxa"/>
          </w:tcPr>
          <w:p w:rsidR="00434496" w:rsidRPr="00434496" w:rsidRDefault="00434496" w:rsidP="00026C22">
            <w:pPr>
              <w:pStyle w:val="ListParagraph"/>
              <w:ind w:left="0"/>
              <w:jc w:val="right"/>
              <w:rPr>
                <w:sz w:val="18"/>
                <w:szCs w:val="18"/>
              </w:rPr>
            </w:pPr>
          </w:p>
        </w:tc>
      </w:tr>
      <w:tr w:rsidR="00434496" w:rsidTr="009375DD">
        <w:trPr>
          <w:trHeight w:val="321"/>
        </w:trPr>
        <w:tc>
          <w:tcPr>
            <w:tcW w:w="431" w:type="dxa"/>
          </w:tcPr>
          <w:p w:rsidR="00434496" w:rsidRDefault="00434496" w:rsidP="00026C22">
            <w:pPr>
              <w:pStyle w:val="ListParagraph"/>
              <w:ind w:left="0"/>
            </w:pPr>
            <w:r>
              <w:t>D.</w:t>
            </w:r>
          </w:p>
        </w:tc>
        <w:tc>
          <w:tcPr>
            <w:tcW w:w="5931" w:type="dxa"/>
          </w:tcPr>
          <w:p w:rsidR="00434496" w:rsidRDefault="00434496" w:rsidP="00026C22">
            <w:pPr>
              <w:pStyle w:val="ListParagraph"/>
              <w:ind w:left="0"/>
            </w:pPr>
            <w:r>
              <w:t>Annual Review of the Financial &amp; Capital Improvement Program</w:t>
            </w:r>
          </w:p>
        </w:tc>
        <w:tc>
          <w:tcPr>
            <w:tcW w:w="1903" w:type="dxa"/>
          </w:tcPr>
          <w:p w:rsidR="00434496" w:rsidRDefault="00151304" w:rsidP="00026C22">
            <w:pPr>
              <w:pStyle w:val="ListParagraph"/>
              <w:ind w:left="0"/>
              <w:jc w:val="right"/>
            </w:pPr>
            <w:r>
              <w:t>Shannon Todd</w:t>
            </w:r>
          </w:p>
        </w:tc>
        <w:tc>
          <w:tcPr>
            <w:tcW w:w="1095" w:type="dxa"/>
          </w:tcPr>
          <w:p w:rsidR="00434496" w:rsidRPr="00434496" w:rsidRDefault="00434496" w:rsidP="00026C22">
            <w:pPr>
              <w:pStyle w:val="ListParagraph"/>
              <w:ind w:left="0"/>
              <w:jc w:val="right"/>
              <w:rPr>
                <w:sz w:val="18"/>
                <w:szCs w:val="18"/>
              </w:rPr>
            </w:pPr>
          </w:p>
        </w:tc>
      </w:tr>
      <w:tr w:rsidR="00E479F8" w:rsidTr="009375DD">
        <w:trPr>
          <w:trHeight w:val="321"/>
        </w:trPr>
        <w:tc>
          <w:tcPr>
            <w:tcW w:w="431" w:type="dxa"/>
          </w:tcPr>
          <w:p w:rsidR="00E479F8" w:rsidRDefault="00E479F8" w:rsidP="00026C22">
            <w:pPr>
              <w:pStyle w:val="ListParagraph"/>
              <w:ind w:left="0"/>
            </w:pPr>
            <w:r>
              <w:t>E.</w:t>
            </w:r>
          </w:p>
        </w:tc>
        <w:tc>
          <w:tcPr>
            <w:tcW w:w="5931" w:type="dxa"/>
          </w:tcPr>
          <w:p w:rsidR="00E479F8" w:rsidRDefault="00E479F8" w:rsidP="00026C22">
            <w:pPr>
              <w:pStyle w:val="ListParagraph"/>
              <w:ind w:left="0"/>
            </w:pPr>
            <w:r>
              <w:t>Financial Reporting Award</w:t>
            </w:r>
          </w:p>
        </w:tc>
        <w:tc>
          <w:tcPr>
            <w:tcW w:w="1903" w:type="dxa"/>
          </w:tcPr>
          <w:p w:rsidR="00E479F8" w:rsidRDefault="00E479F8" w:rsidP="00026C22">
            <w:pPr>
              <w:pStyle w:val="ListParagraph"/>
              <w:ind w:left="0"/>
              <w:jc w:val="right"/>
            </w:pPr>
            <w:r>
              <w:t>Barry Spivey</w:t>
            </w:r>
          </w:p>
        </w:tc>
        <w:tc>
          <w:tcPr>
            <w:tcW w:w="1095" w:type="dxa"/>
          </w:tcPr>
          <w:p w:rsidR="00E479F8" w:rsidRPr="00434496" w:rsidRDefault="00E479F8" w:rsidP="00026C22">
            <w:pPr>
              <w:pStyle w:val="ListParagraph"/>
              <w:ind w:left="0"/>
              <w:jc w:val="right"/>
              <w:rPr>
                <w:sz w:val="18"/>
                <w:szCs w:val="18"/>
              </w:rPr>
            </w:pPr>
          </w:p>
        </w:tc>
      </w:tr>
    </w:tbl>
    <w:p w:rsidR="00F674CE" w:rsidRPr="002F7543" w:rsidRDefault="00F674CE" w:rsidP="00026C22">
      <w:pPr>
        <w:pStyle w:val="ListParagraph"/>
        <w:tabs>
          <w:tab w:val="left" w:pos="7200"/>
          <w:tab w:val="left" w:pos="7740"/>
          <w:tab w:val="left" w:pos="9216"/>
          <w:tab w:val="left" w:pos="9270"/>
          <w:tab w:val="left" w:pos="9360"/>
        </w:tabs>
        <w:spacing w:after="0" w:line="240" w:lineRule="auto"/>
        <w:ind w:left="360"/>
      </w:pPr>
    </w:p>
    <w:p w:rsidR="00143B4F" w:rsidRPr="00026C22" w:rsidRDefault="00143B4F" w:rsidP="00026C22">
      <w:pPr>
        <w:pStyle w:val="ListParagraph"/>
        <w:numPr>
          <w:ilvl w:val="0"/>
          <w:numId w:val="3"/>
        </w:numPr>
        <w:spacing w:line="240" w:lineRule="auto"/>
        <w:rPr>
          <w:b/>
        </w:rPr>
      </w:pPr>
      <w:bookmarkStart w:id="0" w:name="_Hlk144385388"/>
      <w:bookmarkStart w:id="1" w:name="_Hlk82761035"/>
      <w:r w:rsidRPr="00026C22">
        <w:rPr>
          <w:b/>
        </w:rPr>
        <w:t>Actions pertaining to</w:t>
      </w:r>
      <w:r w:rsidR="006C0E7F" w:rsidRPr="00026C22">
        <w:rPr>
          <w:b/>
        </w:rPr>
        <w:t xml:space="preserve"> Fi</w:t>
      </w:r>
      <w:r w:rsidR="00C70D43" w:rsidRPr="00026C22">
        <w:rPr>
          <w:b/>
        </w:rPr>
        <w:t>sc</w:t>
      </w:r>
      <w:r w:rsidR="006C0E7F" w:rsidRPr="00026C22">
        <w:rPr>
          <w:b/>
        </w:rPr>
        <w:t xml:space="preserve">al </w:t>
      </w:r>
      <w:r w:rsidRPr="00026C22">
        <w:rPr>
          <w:b/>
        </w:rPr>
        <w:t>Budget:</w:t>
      </w: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"/>
        <w:gridCol w:w="5901"/>
        <w:gridCol w:w="1907"/>
        <w:gridCol w:w="1097"/>
      </w:tblGrid>
      <w:tr w:rsidR="009375DD" w:rsidTr="00DB0D9D">
        <w:trPr>
          <w:trHeight w:val="321"/>
        </w:trPr>
        <w:tc>
          <w:tcPr>
            <w:tcW w:w="455" w:type="dxa"/>
          </w:tcPr>
          <w:p w:rsidR="009375DD" w:rsidRDefault="0068779D" w:rsidP="00026C22">
            <w:pPr>
              <w:pStyle w:val="ListParagraph"/>
              <w:ind w:left="0"/>
            </w:pPr>
            <w:bookmarkStart w:id="2" w:name="_Hlk144385461"/>
            <w:bookmarkEnd w:id="0"/>
            <w:r>
              <w:t>A</w:t>
            </w:r>
            <w:r w:rsidR="009375DD">
              <w:t>.</w:t>
            </w:r>
          </w:p>
        </w:tc>
        <w:tc>
          <w:tcPr>
            <w:tcW w:w="5901" w:type="dxa"/>
          </w:tcPr>
          <w:p w:rsidR="009375DD" w:rsidRDefault="0004023F" w:rsidP="00026C22">
            <w:pPr>
              <w:pStyle w:val="ListParagraph"/>
              <w:ind w:left="0"/>
            </w:pPr>
            <w:r w:rsidRPr="0004023F">
              <w:t xml:space="preserve">An Ordinance Amending Section 12.5-113 </w:t>
            </w:r>
            <w:r>
              <w:t>a</w:t>
            </w:r>
            <w:r w:rsidRPr="0004023F">
              <w:t xml:space="preserve">nd Section 12.5-114 </w:t>
            </w:r>
            <w:r>
              <w:t>o</w:t>
            </w:r>
            <w:r w:rsidRPr="0004023F">
              <w:t>f Article I</w:t>
            </w:r>
            <w:r>
              <w:t>V</w:t>
            </w:r>
            <w:r w:rsidRPr="0004023F">
              <w:t xml:space="preserve"> (Business Licenses) </w:t>
            </w:r>
            <w:r>
              <w:t>o</w:t>
            </w:r>
            <w:r w:rsidRPr="0004023F">
              <w:t xml:space="preserve">f Chapter 12.5 (Licenses </w:t>
            </w:r>
            <w:r>
              <w:t>a</w:t>
            </w:r>
            <w:r w:rsidRPr="0004023F">
              <w:t xml:space="preserve">nd Business Regulations), Horry County Code </w:t>
            </w:r>
            <w:r>
              <w:t>o</w:t>
            </w:r>
            <w:r w:rsidRPr="0004023F">
              <w:t xml:space="preserve">f Ordinances, So That Horry County’s Business License Law Is Consistent </w:t>
            </w:r>
            <w:r>
              <w:t>w</w:t>
            </w:r>
            <w:r w:rsidRPr="0004023F">
              <w:t>ith Recently Enacted State Law.</w:t>
            </w:r>
          </w:p>
        </w:tc>
        <w:tc>
          <w:tcPr>
            <w:tcW w:w="1907" w:type="dxa"/>
          </w:tcPr>
          <w:p w:rsidR="009375DD" w:rsidRDefault="009375DD" w:rsidP="00026C22">
            <w:pPr>
              <w:pStyle w:val="ListParagraph"/>
              <w:ind w:left="0"/>
              <w:jc w:val="right"/>
            </w:pPr>
            <w:r>
              <w:t>Alten Driggers</w:t>
            </w:r>
          </w:p>
        </w:tc>
        <w:tc>
          <w:tcPr>
            <w:tcW w:w="1097" w:type="dxa"/>
          </w:tcPr>
          <w:p w:rsidR="009375DD" w:rsidRPr="00434496" w:rsidRDefault="009375DD" w:rsidP="00026C22">
            <w:pPr>
              <w:pStyle w:val="ListParagraph"/>
              <w:ind w:left="0"/>
              <w:jc w:val="right"/>
              <w:rPr>
                <w:sz w:val="18"/>
                <w:szCs w:val="18"/>
              </w:rPr>
            </w:pPr>
          </w:p>
        </w:tc>
      </w:tr>
      <w:tr w:rsidR="00151304" w:rsidTr="00DB0D9D">
        <w:trPr>
          <w:trHeight w:val="321"/>
        </w:trPr>
        <w:tc>
          <w:tcPr>
            <w:tcW w:w="455" w:type="dxa"/>
          </w:tcPr>
          <w:p w:rsidR="00151304" w:rsidRDefault="0068779D" w:rsidP="00026C22">
            <w:pPr>
              <w:pStyle w:val="ListParagraph"/>
              <w:ind w:left="0"/>
            </w:pPr>
            <w:r>
              <w:t>B</w:t>
            </w:r>
            <w:r w:rsidR="00151304">
              <w:t>.</w:t>
            </w:r>
          </w:p>
        </w:tc>
        <w:tc>
          <w:tcPr>
            <w:tcW w:w="5901" w:type="dxa"/>
          </w:tcPr>
          <w:p w:rsidR="00151304" w:rsidRDefault="00151304" w:rsidP="00026C22">
            <w:pPr>
              <w:pStyle w:val="ListParagraph"/>
              <w:ind w:left="0"/>
            </w:pPr>
            <w:r>
              <w:t xml:space="preserve">Resolution </w:t>
            </w:r>
            <w:r w:rsidR="007B519B">
              <w:t>to Revise the Horry County</w:t>
            </w:r>
            <w:r>
              <w:t xml:space="preserve"> Employ</w:t>
            </w:r>
            <w:r w:rsidR="007B519B">
              <w:t>ment</w:t>
            </w:r>
            <w:r>
              <w:t xml:space="preserve"> Guidelines.</w:t>
            </w:r>
          </w:p>
        </w:tc>
        <w:tc>
          <w:tcPr>
            <w:tcW w:w="1907" w:type="dxa"/>
          </w:tcPr>
          <w:p w:rsidR="00151304" w:rsidRDefault="005E16D9" w:rsidP="00026C22">
            <w:pPr>
              <w:pStyle w:val="ListParagraph"/>
              <w:ind w:left="0"/>
              <w:jc w:val="right"/>
            </w:pPr>
            <w:r>
              <w:t>Frankie Bellamy</w:t>
            </w:r>
          </w:p>
        </w:tc>
        <w:tc>
          <w:tcPr>
            <w:tcW w:w="1097" w:type="dxa"/>
          </w:tcPr>
          <w:p w:rsidR="00151304" w:rsidRPr="00434496" w:rsidRDefault="00151304" w:rsidP="00026C22">
            <w:pPr>
              <w:pStyle w:val="ListParagraph"/>
              <w:ind w:left="0"/>
              <w:jc w:val="right"/>
              <w:rPr>
                <w:sz w:val="18"/>
                <w:szCs w:val="18"/>
              </w:rPr>
            </w:pPr>
          </w:p>
        </w:tc>
      </w:tr>
      <w:bookmarkEnd w:id="2"/>
      <w:tr w:rsidR="00434496" w:rsidTr="00DB0D9D">
        <w:trPr>
          <w:trHeight w:val="321"/>
        </w:trPr>
        <w:tc>
          <w:tcPr>
            <w:tcW w:w="455" w:type="dxa"/>
          </w:tcPr>
          <w:p w:rsidR="00434496" w:rsidRDefault="0068779D" w:rsidP="00026C22">
            <w:pPr>
              <w:pStyle w:val="ListParagraph"/>
              <w:ind w:left="0"/>
            </w:pPr>
            <w:r>
              <w:t>C</w:t>
            </w:r>
            <w:r w:rsidR="00434496">
              <w:t>.</w:t>
            </w:r>
          </w:p>
        </w:tc>
        <w:tc>
          <w:tcPr>
            <w:tcW w:w="5901" w:type="dxa"/>
          </w:tcPr>
          <w:p w:rsidR="00434496" w:rsidRPr="00DC406F" w:rsidRDefault="00434496" w:rsidP="00026C22">
            <w:pPr>
              <w:pStyle w:val="ListParagraph"/>
              <w:ind w:left="0"/>
            </w:pPr>
            <w:r>
              <w:t>Resolution to Support of Cybersecurity Awareness Month 2023</w:t>
            </w:r>
          </w:p>
        </w:tc>
        <w:tc>
          <w:tcPr>
            <w:tcW w:w="1907" w:type="dxa"/>
          </w:tcPr>
          <w:p w:rsidR="00434496" w:rsidRDefault="00434496" w:rsidP="00026C22">
            <w:pPr>
              <w:pStyle w:val="ListParagraph"/>
              <w:ind w:left="0"/>
              <w:jc w:val="right"/>
            </w:pPr>
            <w:r>
              <w:t>Tim Oliver</w:t>
            </w:r>
          </w:p>
        </w:tc>
        <w:tc>
          <w:tcPr>
            <w:tcW w:w="1097" w:type="dxa"/>
          </w:tcPr>
          <w:p w:rsidR="00434496" w:rsidRPr="00434496" w:rsidRDefault="00434496" w:rsidP="00026C22">
            <w:pPr>
              <w:pStyle w:val="ListParagraph"/>
              <w:ind w:left="0"/>
              <w:jc w:val="right"/>
              <w:rPr>
                <w:sz w:val="18"/>
                <w:szCs w:val="18"/>
              </w:rPr>
            </w:pPr>
          </w:p>
        </w:tc>
      </w:tr>
      <w:tr w:rsidR="00D914D0" w:rsidTr="00DB0D9D">
        <w:trPr>
          <w:trHeight w:val="321"/>
        </w:trPr>
        <w:tc>
          <w:tcPr>
            <w:tcW w:w="455" w:type="dxa"/>
          </w:tcPr>
          <w:p w:rsidR="00D914D0" w:rsidRDefault="0068779D" w:rsidP="00026C22">
            <w:pPr>
              <w:pStyle w:val="ListParagraph"/>
              <w:ind w:left="0"/>
            </w:pPr>
            <w:r>
              <w:t>D</w:t>
            </w:r>
            <w:r w:rsidR="00D914D0">
              <w:t>.</w:t>
            </w:r>
          </w:p>
        </w:tc>
        <w:tc>
          <w:tcPr>
            <w:tcW w:w="5901" w:type="dxa"/>
          </w:tcPr>
          <w:p w:rsidR="00D914D0" w:rsidRDefault="002E686C" w:rsidP="00026C22">
            <w:pPr>
              <w:pStyle w:val="ListParagraph"/>
              <w:ind w:left="0"/>
            </w:pPr>
            <w:bookmarkStart w:id="3" w:name="_Hlk144798540"/>
            <w:r w:rsidRPr="002E686C">
              <w:t xml:space="preserve">A Resolution </w:t>
            </w:r>
            <w:r>
              <w:t>t</w:t>
            </w:r>
            <w:r w:rsidRPr="002E686C">
              <w:t>o Award Horry County Home Consortium Funding</w:t>
            </w:r>
            <w:bookmarkEnd w:id="3"/>
          </w:p>
        </w:tc>
        <w:tc>
          <w:tcPr>
            <w:tcW w:w="1907" w:type="dxa"/>
          </w:tcPr>
          <w:p w:rsidR="00D914D0" w:rsidRDefault="00D914D0" w:rsidP="00026C22">
            <w:pPr>
              <w:pStyle w:val="ListParagraph"/>
              <w:ind w:left="0"/>
              <w:jc w:val="right"/>
            </w:pPr>
            <w:r>
              <w:t>Beth Tranter</w:t>
            </w:r>
          </w:p>
        </w:tc>
        <w:tc>
          <w:tcPr>
            <w:tcW w:w="1097" w:type="dxa"/>
          </w:tcPr>
          <w:p w:rsidR="00D914D0" w:rsidRPr="00434496" w:rsidRDefault="00D914D0" w:rsidP="00026C22">
            <w:pPr>
              <w:pStyle w:val="ListParagraph"/>
              <w:ind w:left="0"/>
              <w:jc w:val="right"/>
              <w:rPr>
                <w:sz w:val="18"/>
                <w:szCs w:val="18"/>
              </w:rPr>
            </w:pPr>
          </w:p>
        </w:tc>
      </w:tr>
      <w:tr w:rsidR="00704B95" w:rsidTr="00DB0D9D">
        <w:trPr>
          <w:trHeight w:val="321"/>
        </w:trPr>
        <w:tc>
          <w:tcPr>
            <w:tcW w:w="455" w:type="dxa"/>
          </w:tcPr>
          <w:p w:rsidR="00704B95" w:rsidRDefault="0068779D" w:rsidP="00026C22">
            <w:pPr>
              <w:pStyle w:val="ListParagraph"/>
              <w:ind w:left="0"/>
            </w:pPr>
            <w:r>
              <w:t>E</w:t>
            </w:r>
            <w:r w:rsidR="00704B95">
              <w:t>.</w:t>
            </w:r>
          </w:p>
        </w:tc>
        <w:tc>
          <w:tcPr>
            <w:tcW w:w="5901" w:type="dxa"/>
          </w:tcPr>
          <w:p w:rsidR="00704B95" w:rsidRPr="002E686C" w:rsidRDefault="00704B95" w:rsidP="00026C22">
            <w:pPr>
              <w:pStyle w:val="ListParagraph"/>
              <w:ind w:left="0"/>
            </w:pPr>
            <w:r w:rsidRPr="00704B95">
              <w:t xml:space="preserve">A Resolution Adopting </w:t>
            </w:r>
            <w:r>
              <w:t>t</w:t>
            </w:r>
            <w:r w:rsidRPr="00704B95">
              <w:t xml:space="preserve">he Horry County Home Consortium Policies </w:t>
            </w:r>
            <w:r>
              <w:t>a</w:t>
            </w:r>
            <w:r w:rsidRPr="00704B95">
              <w:t>nd Procedures Manual</w:t>
            </w:r>
          </w:p>
        </w:tc>
        <w:tc>
          <w:tcPr>
            <w:tcW w:w="1907" w:type="dxa"/>
          </w:tcPr>
          <w:p w:rsidR="00704B95" w:rsidRDefault="00704B95" w:rsidP="00026C22">
            <w:pPr>
              <w:pStyle w:val="ListParagraph"/>
              <w:ind w:left="0"/>
              <w:jc w:val="right"/>
            </w:pPr>
            <w:r>
              <w:t>Beth tranter</w:t>
            </w:r>
          </w:p>
        </w:tc>
        <w:tc>
          <w:tcPr>
            <w:tcW w:w="1097" w:type="dxa"/>
          </w:tcPr>
          <w:p w:rsidR="00704B95" w:rsidRPr="00434496" w:rsidRDefault="00704B95" w:rsidP="00026C22">
            <w:pPr>
              <w:pStyle w:val="ListParagraph"/>
              <w:ind w:left="0"/>
              <w:jc w:val="right"/>
              <w:rPr>
                <w:sz w:val="18"/>
                <w:szCs w:val="18"/>
              </w:rPr>
            </w:pPr>
          </w:p>
        </w:tc>
      </w:tr>
      <w:tr w:rsidR="00773C66" w:rsidTr="00DB0D9D">
        <w:trPr>
          <w:trHeight w:val="321"/>
        </w:trPr>
        <w:tc>
          <w:tcPr>
            <w:tcW w:w="455" w:type="dxa"/>
          </w:tcPr>
          <w:p w:rsidR="00773C66" w:rsidRDefault="0068779D" w:rsidP="00026C22">
            <w:pPr>
              <w:pStyle w:val="ListParagraph"/>
              <w:ind w:left="0"/>
            </w:pPr>
            <w:r>
              <w:t>F</w:t>
            </w:r>
            <w:r w:rsidR="00773C66">
              <w:t>.</w:t>
            </w:r>
          </w:p>
        </w:tc>
        <w:tc>
          <w:tcPr>
            <w:tcW w:w="5901" w:type="dxa"/>
          </w:tcPr>
          <w:p w:rsidR="00773C66" w:rsidRPr="002E686C" w:rsidRDefault="00773C66" w:rsidP="00026C22">
            <w:pPr>
              <w:pStyle w:val="ListParagraph"/>
              <w:ind w:left="0"/>
            </w:pPr>
            <w:r w:rsidRPr="00773C66">
              <w:t xml:space="preserve">An Ordinance Approving </w:t>
            </w:r>
            <w:r>
              <w:t>a</w:t>
            </w:r>
            <w:r w:rsidRPr="00773C66">
              <w:t xml:space="preserve">nd Authorizing </w:t>
            </w:r>
            <w:r>
              <w:t>t</w:t>
            </w:r>
            <w:r w:rsidRPr="00773C66">
              <w:t xml:space="preserve">he County Administrator </w:t>
            </w:r>
            <w:r>
              <w:t>t</w:t>
            </w:r>
            <w:r w:rsidRPr="00773C66">
              <w:t xml:space="preserve">o Execute </w:t>
            </w:r>
            <w:r>
              <w:t>a</w:t>
            </w:r>
            <w:r w:rsidRPr="00773C66">
              <w:t xml:space="preserve">n Identification Photography Booth Services Agreement </w:t>
            </w:r>
            <w:r>
              <w:t>w</w:t>
            </w:r>
            <w:r w:rsidRPr="00773C66">
              <w:t>ith D</w:t>
            </w:r>
            <w:r>
              <w:t>NP</w:t>
            </w:r>
            <w:r w:rsidRPr="00773C66">
              <w:t xml:space="preserve"> Imagingcomm America Corporation </w:t>
            </w:r>
            <w:r>
              <w:t>f</w:t>
            </w:r>
            <w:r w:rsidRPr="00773C66">
              <w:t xml:space="preserve">or </w:t>
            </w:r>
            <w:r>
              <w:t>t</w:t>
            </w:r>
            <w:r w:rsidRPr="00773C66">
              <w:t xml:space="preserve">he Right </w:t>
            </w:r>
            <w:r>
              <w:t>t</w:t>
            </w:r>
            <w:r w:rsidRPr="00773C66">
              <w:t xml:space="preserve">o Provide On-Site Identification Photograph Services </w:t>
            </w:r>
            <w:r>
              <w:t>i</w:t>
            </w:r>
            <w:r w:rsidRPr="00773C66">
              <w:t xml:space="preserve">n </w:t>
            </w:r>
            <w:r>
              <w:t>t</w:t>
            </w:r>
            <w:r w:rsidRPr="00773C66">
              <w:t xml:space="preserve">he Horry County Clerk </w:t>
            </w:r>
            <w:r>
              <w:t>o</w:t>
            </w:r>
            <w:r w:rsidRPr="00773C66">
              <w:t xml:space="preserve">f Court’s Office </w:t>
            </w:r>
            <w:r>
              <w:t>a</w:t>
            </w:r>
            <w:r w:rsidRPr="00773C66">
              <w:t xml:space="preserve">t </w:t>
            </w:r>
            <w:r>
              <w:t>t</w:t>
            </w:r>
            <w:r w:rsidRPr="00773C66">
              <w:t xml:space="preserve">he Horry County Government &amp; Justice Center </w:t>
            </w:r>
            <w:r>
              <w:t>i</w:t>
            </w:r>
            <w:r w:rsidRPr="00773C66">
              <w:t>n Conway</w:t>
            </w:r>
          </w:p>
        </w:tc>
        <w:tc>
          <w:tcPr>
            <w:tcW w:w="1907" w:type="dxa"/>
          </w:tcPr>
          <w:p w:rsidR="00773C66" w:rsidRDefault="005D3C95" w:rsidP="00026C22">
            <w:pPr>
              <w:pStyle w:val="ListParagraph"/>
              <w:ind w:left="0"/>
              <w:jc w:val="right"/>
            </w:pPr>
            <w:r>
              <w:t>Taylor Smith</w:t>
            </w:r>
          </w:p>
        </w:tc>
        <w:tc>
          <w:tcPr>
            <w:tcW w:w="1097" w:type="dxa"/>
          </w:tcPr>
          <w:p w:rsidR="00773C66" w:rsidRPr="00434496" w:rsidRDefault="00773C66" w:rsidP="00026C22">
            <w:pPr>
              <w:pStyle w:val="ListParagraph"/>
              <w:ind w:left="0"/>
              <w:jc w:val="right"/>
              <w:rPr>
                <w:sz w:val="18"/>
                <w:szCs w:val="18"/>
              </w:rPr>
            </w:pPr>
          </w:p>
        </w:tc>
      </w:tr>
      <w:tr w:rsidR="00434496" w:rsidTr="00DB0D9D">
        <w:trPr>
          <w:trHeight w:val="321"/>
        </w:trPr>
        <w:tc>
          <w:tcPr>
            <w:tcW w:w="455" w:type="dxa"/>
          </w:tcPr>
          <w:p w:rsidR="00434496" w:rsidRDefault="0068779D" w:rsidP="00026C22">
            <w:pPr>
              <w:pStyle w:val="ListParagraph"/>
              <w:ind w:left="0"/>
            </w:pPr>
            <w:r>
              <w:t>G</w:t>
            </w:r>
            <w:r w:rsidR="00434496">
              <w:t>.</w:t>
            </w:r>
          </w:p>
        </w:tc>
        <w:tc>
          <w:tcPr>
            <w:tcW w:w="5901" w:type="dxa"/>
          </w:tcPr>
          <w:p w:rsidR="00434496" w:rsidRDefault="00434496" w:rsidP="00026C22">
            <w:pPr>
              <w:pStyle w:val="ListParagraph"/>
              <w:ind w:left="0"/>
            </w:pPr>
            <w:r>
              <w:t>Community Benefit Fund Request</w:t>
            </w:r>
          </w:p>
        </w:tc>
        <w:tc>
          <w:tcPr>
            <w:tcW w:w="1907" w:type="dxa"/>
          </w:tcPr>
          <w:p w:rsidR="00434496" w:rsidRDefault="00434496" w:rsidP="00026C22">
            <w:pPr>
              <w:pStyle w:val="ListParagraph"/>
              <w:ind w:left="0"/>
              <w:jc w:val="right"/>
            </w:pPr>
            <w:r>
              <w:t>Ashley Carroll</w:t>
            </w:r>
          </w:p>
        </w:tc>
        <w:tc>
          <w:tcPr>
            <w:tcW w:w="1097" w:type="dxa"/>
          </w:tcPr>
          <w:p w:rsidR="00434496" w:rsidRPr="00434496" w:rsidRDefault="00434496" w:rsidP="00026C22">
            <w:pPr>
              <w:pStyle w:val="ListParagraph"/>
              <w:ind w:left="0"/>
              <w:jc w:val="right"/>
              <w:rPr>
                <w:sz w:val="18"/>
                <w:szCs w:val="18"/>
              </w:rPr>
            </w:pPr>
          </w:p>
        </w:tc>
      </w:tr>
      <w:bookmarkEnd w:id="1"/>
    </w:tbl>
    <w:p w:rsidR="00F674CE" w:rsidRDefault="00F674CE" w:rsidP="00026C22">
      <w:pPr>
        <w:tabs>
          <w:tab w:val="left" w:pos="810"/>
          <w:tab w:val="left" w:pos="1440"/>
          <w:tab w:val="left" w:pos="9216"/>
          <w:tab w:val="left" w:pos="9270"/>
        </w:tabs>
        <w:spacing w:after="0" w:line="240" w:lineRule="auto"/>
        <w:ind w:right="-1800"/>
        <w:rPr>
          <w:bCs/>
        </w:rPr>
      </w:pPr>
    </w:p>
    <w:p w:rsidR="00F674CE" w:rsidRPr="00026C22" w:rsidRDefault="00F674CE" w:rsidP="00026C22">
      <w:pPr>
        <w:pStyle w:val="ListParagraph"/>
        <w:numPr>
          <w:ilvl w:val="0"/>
          <w:numId w:val="3"/>
        </w:numPr>
        <w:spacing w:line="240" w:lineRule="auto"/>
        <w:rPr>
          <w:b/>
        </w:rPr>
      </w:pPr>
      <w:r w:rsidRPr="00026C22">
        <w:rPr>
          <w:b/>
        </w:rPr>
        <w:t>Actions pertaining to Opioid Epidemic:</w:t>
      </w: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24"/>
        <w:gridCol w:w="5901"/>
        <w:gridCol w:w="6"/>
        <w:gridCol w:w="1903"/>
        <w:gridCol w:w="1097"/>
      </w:tblGrid>
      <w:tr w:rsidR="00F674CE" w:rsidTr="00D914D0">
        <w:trPr>
          <w:trHeight w:val="1142"/>
        </w:trPr>
        <w:tc>
          <w:tcPr>
            <w:tcW w:w="431" w:type="dxa"/>
          </w:tcPr>
          <w:p w:rsidR="00F674CE" w:rsidRDefault="00F674CE" w:rsidP="00026C22">
            <w:pPr>
              <w:pStyle w:val="ListParagraph"/>
              <w:ind w:left="0"/>
            </w:pPr>
            <w:r>
              <w:t>A.</w:t>
            </w:r>
          </w:p>
        </w:tc>
        <w:tc>
          <w:tcPr>
            <w:tcW w:w="5931" w:type="dxa"/>
            <w:gridSpan w:val="3"/>
          </w:tcPr>
          <w:p w:rsidR="00F674CE" w:rsidRDefault="00F674CE" w:rsidP="00D914D0">
            <w:r w:rsidRPr="00F674CE">
              <w:t xml:space="preserve">A Resolution </w:t>
            </w:r>
            <w:r>
              <w:t>t</w:t>
            </w:r>
            <w:r w:rsidRPr="00F674CE">
              <w:t xml:space="preserve">o Apply </w:t>
            </w:r>
            <w:r w:rsidR="00DB0D9D">
              <w:t>f</w:t>
            </w:r>
            <w:r w:rsidRPr="00F674CE">
              <w:t xml:space="preserve">or </w:t>
            </w:r>
            <w:r w:rsidR="00DB0D9D">
              <w:t>a</w:t>
            </w:r>
            <w:r w:rsidRPr="00F674CE">
              <w:t xml:space="preserve"> Letter </w:t>
            </w:r>
            <w:r w:rsidR="00DB0D9D">
              <w:t>o</w:t>
            </w:r>
            <w:r w:rsidRPr="00F674CE">
              <w:t xml:space="preserve">f Intent </w:t>
            </w:r>
            <w:r w:rsidR="00D914D0">
              <w:t>i</w:t>
            </w:r>
            <w:r w:rsidRPr="00F674CE">
              <w:t xml:space="preserve">n Partnership </w:t>
            </w:r>
            <w:r w:rsidR="00DB0D9D">
              <w:t>w</w:t>
            </w:r>
            <w:r w:rsidRPr="00F674CE">
              <w:t xml:space="preserve">ith </w:t>
            </w:r>
            <w:r w:rsidR="00DB0D9D">
              <w:t>t</w:t>
            </w:r>
            <w:r w:rsidRPr="00F674CE">
              <w:t xml:space="preserve">he City </w:t>
            </w:r>
            <w:r w:rsidR="00D914D0">
              <w:t>o</w:t>
            </w:r>
            <w:r w:rsidRPr="00F674CE">
              <w:t xml:space="preserve">f Conway, </w:t>
            </w:r>
            <w:r w:rsidR="00D914D0">
              <w:t>t</w:t>
            </w:r>
            <w:r w:rsidRPr="00F674CE">
              <w:t xml:space="preserve">he City </w:t>
            </w:r>
            <w:r w:rsidR="00DB0D9D">
              <w:t>o</w:t>
            </w:r>
            <w:r w:rsidRPr="00F674CE">
              <w:t xml:space="preserve">f Myrtle Beach, And </w:t>
            </w:r>
            <w:r w:rsidR="00D914D0">
              <w:t>t</w:t>
            </w:r>
            <w:r w:rsidRPr="00F674CE">
              <w:t xml:space="preserve">he City </w:t>
            </w:r>
            <w:r w:rsidR="00DB0D9D">
              <w:t>o</w:t>
            </w:r>
            <w:r w:rsidRPr="00F674CE">
              <w:t xml:space="preserve">f North Myrtle Beach </w:t>
            </w:r>
            <w:r w:rsidR="00DB0D9D">
              <w:t>f</w:t>
            </w:r>
            <w:r w:rsidRPr="00F674CE">
              <w:t xml:space="preserve">or </w:t>
            </w:r>
            <w:r w:rsidR="00DB0D9D">
              <w:t>a</w:t>
            </w:r>
            <w:r w:rsidRPr="00F674CE">
              <w:t xml:space="preserve"> Master Plan </w:t>
            </w:r>
            <w:r w:rsidR="00DB0D9D">
              <w:t>t</w:t>
            </w:r>
            <w:r w:rsidRPr="00F674CE">
              <w:t xml:space="preserve">o Address </w:t>
            </w:r>
            <w:r w:rsidR="00DB0D9D">
              <w:t>t</w:t>
            </w:r>
            <w:r w:rsidRPr="00F674CE">
              <w:t>he Opioid Epidemic.</w:t>
            </w:r>
          </w:p>
        </w:tc>
        <w:tc>
          <w:tcPr>
            <w:tcW w:w="1903" w:type="dxa"/>
          </w:tcPr>
          <w:p w:rsidR="00F674CE" w:rsidRDefault="00F674CE" w:rsidP="00026C22">
            <w:pPr>
              <w:pStyle w:val="ListParagraph"/>
              <w:ind w:left="0"/>
              <w:jc w:val="right"/>
            </w:pPr>
            <w:r>
              <w:t>B</w:t>
            </w:r>
            <w:r w:rsidR="00632090">
              <w:t>eth Tranter</w:t>
            </w:r>
          </w:p>
        </w:tc>
        <w:tc>
          <w:tcPr>
            <w:tcW w:w="1097" w:type="dxa"/>
          </w:tcPr>
          <w:p w:rsidR="00F674CE" w:rsidRPr="00434496" w:rsidRDefault="00F674CE" w:rsidP="00026C22">
            <w:pPr>
              <w:pStyle w:val="ListParagraph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DB0D9D" w:rsidTr="00D914D0">
        <w:trPr>
          <w:trHeight w:val="321"/>
        </w:trPr>
        <w:tc>
          <w:tcPr>
            <w:tcW w:w="455" w:type="dxa"/>
            <w:gridSpan w:val="2"/>
          </w:tcPr>
          <w:p w:rsidR="00DB0D9D" w:rsidRDefault="00DB0D9D" w:rsidP="00F46B1C">
            <w:pPr>
              <w:pStyle w:val="ListParagraph"/>
              <w:ind w:left="0"/>
            </w:pPr>
            <w:r>
              <w:t>B.</w:t>
            </w:r>
          </w:p>
        </w:tc>
        <w:tc>
          <w:tcPr>
            <w:tcW w:w="5901" w:type="dxa"/>
          </w:tcPr>
          <w:p w:rsidR="00DB0D9D" w:rsidRPr="00975651" w:rsidRDefault="00E348BF" w:rsidP="00F46B1C">
            <w:pPr>
              <w:pStyle w:val="ListParagraph"/>
              <w:ind w:left="0"/>
            </w:pPr>
            <w:r w:rsidRPr="00E348BF">
              <w:t xml:space="preserve">A Resolution </w:t>
            </w:r>
            <w:r>
              <w:t>t</w:t>
            </w:r>
            <w:r w:rsidRPr="00E348BF">
              <w:t xml:space="preserve">o Approve </w:t>
            </w:r>
            <w:r>
              <w:t>t</w:t>
            </w:r>
            <w:r w:rsidRPr="00E348BF">
              <w:t xml:space="preserve">he Application </w:t>
            </w:r>
            <w:r>
              <w:t>t</w:t>
            </w:r>
            <w:r w:rsidRPr="00E348BF">
              <w:t xml:space="preserve">o The South Carolina Opioid Recovery Fund Board </w:t>
            </w:r>
            <w:r>
              <w:t>f</w:t>
            </w:r>
            <w:r w:rsidRPr="00E348BF">
              <w:t>or The Guaranteed Political Subdivision Sub</w:t>
            </w:r>
            <w:r>
              <w:t>-</w:t>
            </w:r>
            <w:r w:rsidRPr="00E348BF">
              <w:t xml:space="preserve">fund, </w:t>
            </w:r>
            <w:r>
              <w:t>t</w:t>
            </w:r>
            <w:r w:rsidRPr="00E348BF">
              <w:t xml:space="preserve">o Accept </w:t>
            </w:r>
            <w:r>
              <w:t>t</w:t>
            </w:r>
            <w:r w:rsidRPr="00E348BF">
              <w:t xml:space="preserve">he Grant If Awarded </w:t>
            </w:r>
            <w:r>
              <w:t>a</w:t>
            </w:r>
            <w:r w:rsidRPr="00E348BF">
              <w:t xml:space="preserve">nd Authorize </w:t>
            </w:r>
            <w:r>
              <w:t>a</w:t>
            </w:r>
            <w:r w:rsidRPr="00E348BF">
              <w:t xml:space="preserve">nd Appropriate Opioid Settlement Funds </w:t>
            </w:r>
            <w:r>
              <w:t>f</w:t>
            </w:r>
            <w:r w:rsidRPr="00E348BF">
              <w:t>or Cale</w:t>
            </w:r>
            <w:r>
              <w:t>n</w:t>
            </w:r>
            <w:r w:rsidRPr="00E348BF">
              <w:t>dar Year 2024.</w:t>
            </w:r>
          </w:p>
        </w:tc>
        <w:tc>
          <w:tcPr>
            <w:tcW w:w="1909" w:type="dxa"/>
            <w:gridSpan w:val="2"/>
          </w:tcPr>
          <w:p w:rsidR="00DB0D9D" w:rsidRDefault="00DB0D9D" w:rsidP="00F46B1C">
            <w:pPr>
              <w:pStyle w:val="ListParagraph"/>
              <w:ind w:left="0"/>
              <w:jc w:val="right"/>
            </w:pPr>
            <w:r>
              <w:t>Beth Tranter</w:t>
            </w:r>
          </w:p>
        </w:tc>
        <w:tc>
          <w:tcPr>
            <w:tcW w:w="1097" w:type="dxa"/>
          </w:tcPr>
          <w:p w:rsidR="00DB0D9D" w:rsidRPr="00434496" w:rsidRDefault="00DB0D9D" w:rsidP="00F46B1C">
            <w:pPr>
              <w:pStyle w:val="ListParagraph"/>
              <w:ind w:left="0"/>
              <w:jc w:val="right"/>
              <w:rPr>
                <w:sz w:val="18"/>
                <w:szCs w:val="18"/>
              </w:rPr>
            </w:pPr>
          </w:p>
        </w:tc>
      </w:tr>
    </w:tbl>
    <w:p w:rsidR="005A2979" w:rsidRDefault="005A2979" w:rsidP="00026C22">
      <w:pPr>
        <w:tabs>
          <w:tab w:val="left" w:pos="810"/>
          <w:tab w:val="left" w:pos="1440"/>
          <w:tab w:val="left" w:pos="9216"/>
          <w:tab w:val="left" w:pos="9270"/>
        </w:tabs>
        <w:spacing w:after="0" w:line="240" w:lineRule="auto"/>
        <w:ind w:right="-1800"/>
        <w:rPr>
          <w:bCs/>
        </w:rPr>
      </w:pPr>
    </w:p>
    <w:p w:rsidR="00A022EE" w:rsidRDefault="00A022EE" w:rsidP="00026C22">
      <w:pPr>
        <w:tabs>
          <w:tab w:val="left" w:pos="810"/>
          <w:tab w:val="left" w:pos="1440"/>
          <w:tab w:val="left" w:pos="9216"/>
          <w:tab w:val="left" w:pos="9270"/>
        </w:tabs>
        <w:spacing w:after="0" w:line="240" w:lineRule="auto"/>
        <w:ind w:right="-1800"/>
        <w:rPr>
          <w:bCs/>
        </w:rPr>
      </w:pPr>
    </w:p>
    <w:p w:rsidR="007126BA" w:rsidRDefault="007126BA" w:rsidP="00026C22">
      <w:pPr>
        <w:tabs>
          <w:tab w:val="left" w:pos="810"/>
          <w:tab w:val="left" w:pos="1440"/>
          <w:tab w:val="left" w:pos="9216"/>
          <w:tab w:val="left" w:pos="9270"/>
        </w:tabs>
        <w:spacing w:after="0" w:line="240" w:lineRule="auto"/>
        <w:ind w:right="-1800"/>
        <w:rPr>
          <w:bCs/>
        </w:rPr>
      </w:pPr>
    </w:p>
    <w:p w:rsidR="00A022EE" w:rsidRDefault="00A022EE" w:rsidP="00026C22">
      <w:pPr>
        <w:tabs>
          <w:tab w:val="left" w:pos="810"/>
          <w:tab w:val="left" w:pos="1440"/>
          <w:tab w:val="left" w:pos="9216"/>
          <w:tab w:val="left" w:pos="9270"/>
        </w:tabs>
        <w:spacing w:after="0" w:line="240" w:lineRule="auto"/>
        <w:ind w:right="-1800"/>
        <w:rPr>
          <w:bCs/>
        </w:rPr>
      </w:pPr>
    </w:p>
    <w:p w:rsidR="00026C22" w:rsidRPr="00026C22" w:rsidRDefault="007F1490" w:rsidP="00026C22">
      <w:pPr>
        <w:pStyle w:val="ListParagraph"/>
        <w:numPr>
          <w:ilvl w:val="0"/>
          <w:numId w:val="3"/>
        </w:numPr>
        <w:spacing w:line="240" w:lineRule="auto"/>
        <w:rPr>
          <w:b/>
        </w:rPr>
      </w:pPr>
      <w:r w:rsidRPr="00026C22">
        <w:rPr>
          <w:b/>
        </w:rPr>
        <w:t xml:space="preserve">Actions pertaining to </w:t>
      </w:r>
      <w:r w:rsidR="006C08AB" w:rsidRPr="00026C22">
        <w:rPr>
          <w:b/>
        </w:rPr>
        <w:t>Amendments for Ascott Valley &amp; Loris Commerce Park</w:t>
      </w:r>
      <w:r w:rsidRPr="00026C22">
        <w:rPr>
          <w:b/>
        </w:rPr>
        <w:t>: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431"/>
        <w:gridCol w:w="5931"/>
        <w:gridCol w:w="1903"/>
        <w:gridCol w:w="1095"/>
      </w:tblGrid>
      <w:tr w:rsidR="007F1490" w:rsidTr="00026C22">
        <w:trPr>
          <w:trHeight w:val="321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7F1490" w:rsidRDefault="007F1490" w:rsidP="00026C22">
            <w:pPr>
              <w:pStyle w:val="ListParagraph"/>
              <w:ind w:left="0"/>
            </w:pPr>
            <w:r>
              <w:t>A.</w:t>
            </w:r>
          </w:p>
        </w:tc>
        <w:tc>
          <w:tcPr>
            <w:tcW w:w="5931" w:type="dxa"/>
            <w:tcBorders>
              <w:top w:val="nil"/>
              <w:left w:val="nil"/>
              <w:bottom w:val="nil"/>
              <w:right w:val="nil"/>
            </w:tcBorders>
          </w:tcPr>
          <w:p w:rsidR="007F1490" w:rsidRDefault="007F1490" w:rsidP="00026C22">
            <w:pPr>
              <w:pStyle w:val="ListParagraph"/>
              <w:ind w:left="0"/>
            </w:pPr>
            <w:r w:rsidRPr="007F1490">
              <w:t>An Ordinance To Authorize And Approve An Amended And Restated Agreement For The Development Of A Joint Industrial And Business Park By And Between Horry County And Georgetown County With Property Located In Horry County (Ascott Valley Commerce Park); To Require The Payment Of A Fee In Lieu Of Ad Valorem Taxes By Businesses And Industries Located In The Park; To Apply Zoning And Other Laws In The Park; To Provide For Law Enforcement Jurisdiction In The Park; And To Provide For The Distribution Of Park Revenues Within The County.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F1490" w:rsidRDefault="00F674CE" w:rsidP="00026C22">
            <w:pPr>
              <w:pStyle w:val="ListParagraph"/>
              <w:ind w:left="0"/>
              <w:jc w:val="right"/>
            </w:pPr>
            <w:r>
              <w:t>Barry Spivey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7F1490" w:rsidRPr="00434496" w:rsidRDefault="007F1490" w:rsidP="00026C22">
            <w:pPr>
              <w:pStyle w:val="ListParagraph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7F1490" w:rsidTr="00026C22">
        <w:trPr>
          <w:trHeight w:val="321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7F1490" w:rsidRDefault="007F1490" w:rsidP="00026C22">
            <w:pPr>
              <w:pStyle w:val="ListParagraph"/>
              <w:ind w:left="0"/>
            </w:pPr>
            <w:r>
              <w:t>B.</w:t>
            </w:r>
          </w:p>
        </w:tc>
        <w:tc>
          <w:tcPr>
            <w:tcW w:w="5931" w:type="dxa"/>
            <w:tcBorders>
              <w:top w:val="nil"/>
              <w:left w:val="nil"/>
              <w:bottom w:val="nil"/>
              <w:right w:val="nil"/>
            </w:tcBorders>
          </w:tcPr>
          <w:p w:rsidR="007F1490" w:rsidRDefault="007F1490" w:rsidP="00026C22">
            <w:pPr>
              <w:pStyle w:val="ListParagraph"/>
              <w:ind w:left="0"/>
            </w:pPr>
            <w:r w:rsidRPr="007F1490">
              <w:t xml:space="preserve">An Ordinance Authorizing </w:t>
            </w:r>
            <w:r w:rsidR="00F674CE">
              <w:t>t</w:t>
            </w:r>
            <w:r w:rsidRPr="007F1490">
              <w:t xml:space="preserve">he Addition </w:t>
            </w:r>
            <w:r w:rsidR="00C22677">
              <w:t>o</w:t>
            </w:r>
            <w:r w:rsidRPr="007F1490">
              <w:t xml:space="preserve">f Certain Property </w:t>
            </w:r>
            <w:r w:rsidR="00C22677">
              <w:t>t</w:t>
            </w:r>
            <w:r w:rsidRPr="007F1490">
              <w:t xml:space="preserve">o </w:t>
            </w:r>
            <w:r w:rsidR="00C22677">
              <w:t>t</w:t>
            </w:r>
            <w:r w:rsidRPr="007F1490">
              <w:t xml:space="preserve">he Amended </w:t>
            </w:r>
            <w:r w:rsidR="00C22677">
              <w:t>a</w:t>
            </w:r>
            <w:r w:rsidRPr="007F1490">
              <w:t xml:space="preserve">nd Restated Agreement </w:t>
            </w:r>
            <w:r w:rsidR="00C22677">
              <w:t>f</w:t>
            </w:r>
            <w:r w:rsidRPr="007F1490">
              <w:t xml:space="preserve">or The Development </w:t>
            </w:r>
            <w:r w:rsidR="00C22677">
              <w:t>o</w:t>
            </w:r>
            <w:r w:rsidRPr="007F1490">
              <w:t xml:space="preserve">f </w:t>
            </w:r>
            <w:r w:rsidR="00C22677">
              <w:t>a</w:t>
            </w:r>
            <w:r w:rsidRPr="007F1490">
              <w:t xml:space="preserve"> Joint Industrial </w:t>
            </w:r>
            <w:r w:rsidR="00C22677">
              <w:t>a</w:t>
            </w:r>
            <w:r w:rsidRPr="007F1490">
              <w:t xml:space="preserve">nd Business Park  </w:t>
            </w:r>
            <w:r w:rsidR="00C22677">
              <w:t>i</w:t>
            </w:r>
            <w:r w:rsidRPr="007F1490">
              <w:t xml:space="preserve">n Connection </w:t>
            </w:r>
            <w:r w:rsidR="00C22677">
              <w:t>w</w:t>
            </w:r>
            <w:r w:rsidRPr="007F1490">
              <w:t xml:space="preserve">ith </w:t>
            </w:r>
            <w:r w:rsidR="00C22677">
              <w:t>t</w:t>
            </w:r>
            <w:r w:rsidRPr="007F1490">
              <w:t xml:space="preserve">he Loris Commerce Center; </w:t>
            </w:r>
            <w:r w:rsidR="00C22677">
              <w:t>a</w:t>
            </w:r>
            <w:r w:rsidRPr="007F1490">
              <w:t xml:space="preserve">nd </w:t>
            </w:r>
            <w:r w:rsidR="00C22677">
              <w:t>o</w:t>
            </w:r>
            <w:r w:rsidRPr="007F1490">
              <w:t>ther Matters Relating Thereto.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F1490" w:rsidRDefault="00F674CE" w:rsidP="00026C22">
            <w:pPr>
              <w:pStyle w:val="ListParagraph"/>
              <w:ind w:left="0"/>
              <w:jc w:val="right"/>
            </w:pPr>
            <w:r>
              <w:t>Barry Spivey</w:t>
            </w:r>
            <w:r w:rsidR="007F1490"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7F1490" w:rsidRPr="00434496" w:rsidRDefault="007F1490" w:rsidP="00026C22">
            <w:pPr>
              <w:pStyle w:val="ListParagraph"/>
              <w:ind w:left="0"/>
              <w:jc w:val="right"/>
              <w:rPr>
                <w:sz w:val="18"/>
                <w:szCs w:val="18"/>
              </w:rPr>
            </w:pPr>
          </w:p>
        </w:tc>
      </w:tr>
    </w:tbl>
    <w:p w:rsidR="00F674CE" w:rsidRDefault="00F674CE" w:rsidP="00026C22">
      <w:pPr>
        <w:tabs>
          <w:tab w:val="left" w:pos="810"/>
          <w:tab w:val="left" w:pos="1440"/>
          <w:tab w:val="left" w:pos="9216"/>
          <w:tab w:val="left" w:pos="9270"/>
        </w:tabs>
        <w:spacing w:after="0" w:line="240" w:lineRule="auto"/>
        <w:ind w:right="-1800"/>
        <w:rPr>
          <w:bCs/>
        </w:rPr>
      </w:pPr>
    </w:p>
    <w:p w:rsidR="007F1490" w:rsidRDefault="007F1490" w:rsidP="00026C22">
      <w:pPr>
        <w:tabs>
          <w:tab w:val="left" w:pos="810"/>
          <w:tab w:val="left" w:pos="1440"/>
          <w:tab w:val="left" w:pos="9216"/>
          <w:tab w:val="left" w:pos="9270"/>
        </w:tabs>
        <w:spacing w:after="0" w:line="240" w:lineRule="auto"/>
        <w:ind w:right="-1800"/>
        <w:rPr>
          <w:bCs/>
        </w:rPr>
      </w:pPr>
    </w:p>
    <w:p w:rsidR="007F1490" w:rsidRDefault="007F1490" w:rsidP="0062701A">
      <w:pPr>
        <w:tabs>
          <w:tab w:val="left" w:pos="810"/>
          <w:tab w:val="left" w:pos="1440"/>
          <w:tab w:val="left" w:pos="9216"/>
          <w:tab w:val="left" w:pos="9270"/>
        </w:tabs>
        <w:spacing w:after="0" w:line="240" w:lineRule="auto"/>
        <w:ind w:right="-1800"/>
        <w:rPr>
          <w:bCs/>
        </w:rPr>
      </w:pPr>
    </w:p>
    <w:p w:rsidR="0062701A" w:rsidRPr="00AE4F84" w:rsidRDefault="0062701A" w:rsidP="0062701A">
      <w:pPr>
        <w:tabs>
          <w:tab w:val="left" w:pos="810"/>
          <w:tab w:val="left" w:pos="1440"/>
          <w:tab w:val="left" w:pos="9216"/>
          <w:tab w:val="left" w:pos="9270"/>
        </w:tabs>
        <w:spacing w:after="0" w:line="240" w:lineRule="auto"/>
        <w:ind w:right="-1800"/>
        <w:rPr>
          <w:bCs/>
        </w:rPr>
      </w:pPr>
      <w:r>
        <w:rPr>
          <w:bCs/>
        </w:rPr>
        <w:tab/>
      </w:r>
      <w:r w:rsidRPr="00AE4F84">
        <w:rPr>
          <w:bCs/>
        </w:rPr>
        <w:t>ATTACHMENTS (for information only)</w:t>
      </w:r>
    </w:p>
    <w:p w:rsidR="0062701A" w:rsidRDefault="0062701A" w:rsidP="00EE24ED">
      <w:pPr>
        <w:pStyle w:val="ListParagraph"/>
        <w:numPr>
          <w:ilvl w:val="2"/>
          <w:numId w:val="4"/>
        </w:numPr>
        <w:tabs>
          <w:tab w:val="left" w:pos="810"/>
          <w:tab w:val="left" w:pos="1440"/>
          <w:tab w:val="left" w:pos="9216"/>
          <w:tab w:val="left" w:pos="9270"/>
        </w:tabs>
        <w:spacing w:after="0" w:line="240" w:lineRule="auto"/>
        <w:ind w:right="-1800"/>
        <w:rPr>
          <w:bCs/>
        </w:rPr>
      </w:pPr>
      <w:bookmarkStart w:id="4" w:name="_Hlk144795743"/>
      <w:r w:rsidRPr="00AE4F84">
        <w:rPr>
          <w:bCs/>
        </w:rPr>
        <w:t>County Council Expenses</w:t>
      </w:r>
    </w:p>
    <w:p w:rsidR="00C74BDA" w:rsidRDefault="00C74BDA" w:rsidP="00EE24ED">
      <w:pPr>
        <w:pStyle w:val="ListParagraph"/>
        <w:numPr>
          <w:ilvl w:val="2"/>
          <w:numId w:val="4"/>
        </w:numPr>
        <w:tabs>
          <w:tab w:val="left" w:pos="810"/>
          <w:tab w:val="left" w:pos="1440"/>
          <w:tab w:val="left" w:pos="9216"/>
          <w:tab w:val="left" w:pos="9270"/>
        </w:tabs>
        <w:spacing w:after="0" w:line="240" w:lineRule="auto"/>
        <w:ind w:right="-1800"/>
        <w:rPr>
          <w:bCs/>
        </w:rPr>
      </w:pPr>
      <w:r>
        <w:rPr>
          <w:bCs/>
        </w:rPr>
        <w:t>County Council Community Benefit Funds</w:t>
      </w:r>
    </w:p>
    <w:p w:rsidR="006E3617" w:rsidRDefault="006E3617" w:rsidP="00EE24ED">
      <w:pPr>
        <w:pStyle w:val="ListParagraph"/>
        <w:numPr>
          <w:ilvl w:val="2"/>
          <w:numId w:val="4"/>
        </w:numPr>
        <w:tabs>
          <w:tab w:val="left" w:pos="810"/>
          <w:tab w:val="left" w:pos="1440"/>
          <w:tab w:val="left" w:pos="9216"/>
          <w:tab w:val="left" w:pos="9270"/>
        </w:tabs>
        <w:spacing w:after="0" w:line="240" w:lineRule="auto"/>
        <w:ind w:right="-1800"/>
        <w:rPr>
          <w:bCs/>
        </w:rPr>
      </w:pPr>
      <w:r>
        <w:rPr>
          <w:bCs/>
        </w:rPr>
        <w:t>Interim Financial Statements,</w:t>
      </w:r>
      <w:r w:rsidR="00C031AD">
        <w:rPr>
          <w:bCs/>
        </w:rPr>
        <w:t xml:space="preserve"> </w:t>
      </w:r>
      <w:r w:rsidR="002B43C6">
        <w:rPr>
          <w:bCs/>
        </w:rPr>
        <w:t>J</w:t>
      </w:r>
      <w:r w:rsidR="007E050B">
        <w:rPr>
          <w:bCs/>
        </w:rPr>
        <w:t>uly</w:t>
      </w:r>
      <w:r w:rsidR="00256A7E">
        <w:rPr>
          <w:bCs/>
        </w:rPr>
        <w:t xml:space="preserve"> </w:t>
      </w:r>
      <w:bookmarkStart w:id="5" w:name="_GoBack"/>
      <w:bookmarkEnd w:id="5"/>
      <w:r w:rsidR="00C031AD">
        <w:rPr>
          <w:bCs/>
        </w:rPr>
        <w:t>2023</w:t>
      </w:r>
    </w:p>
    <w:p w:rsidR="00C57440" w:rsidRDefault="00C57440" w:rsidP="00EE24ED">
      <w:pPr>
        <w:pStyle w:val="ListParagraph"/>
        <w:numPr>
          <w:ilvl w:val="2"/>
          <w:numId w:val="4"/>
        </w:numPr>
        <w:tabs>
          <w:tab w:val="left" w:pos="810"/>
          <w:tab w:val="left" w:pos="1440"/>
          <w:tab w:val="left" w:pos="9216"/>
          <w:tab w:val="left" w:pos="9270"/>
        </w:tabs>
        <w:spacing w:after="0" w:line="240" w:lineRule="auto"/>
        <w:ind w:right="-1800"/>
        <w:rPr>
          <w:bCs/>
        </w:rPr>
      </w:pPr>
      <w:r>
        <w:rPr>
          <w:bCs/>
        </w:rPr>
        <w:t>United Way of Horry County 211 Monthly Report (June 2023)</w:t>
      </w:r>
    </w:p>
    <w:p w:rsidR="005D3C95" w:rsidRDefault="005D3C95" w:rsidP="00EE24ED">
      <w:pPr>
        <w:pStyle w:val="ListParagraph"/>
        <w:numPr>
          <w:ilvl w:val="2"/>
          <w:numId w:val="4"/>
        </w:numPr>
        <w:tabs>
          <w:tab w:val="left" w:pos="810"/>
          <w:tab w:val="left" w:pos="1440"/>
          <w:tab w:val="left" w:pos="9216"/>
          <w:tab w:val="left" w:pos="9270"/>
        </w:tabs>
        <w:spacing w:after="0" w:line="240" w:lineRule="auto"/>
        <w:ind w:right="-1800"/>
        <w:rPr>
          <w:bCs/>
        </w:rPr>
      </w:pPr>
      <w:r>
        <w:rPr>
          <w:bCs/>
        </w:rPr>
        <w:t>United Way of Horry County 211 Monthly Report (July 2023)</w:t>
      </w:r>
    </w:p>
    <w:p w:rsidR="00C57440" w:rsidRDefault="00C57440" w:rsidP="00EE24ED">
      <w:pPr>
        <w:pStyle w:val="ListParagraph"/>
        <w:numPr>
          <w:ilvl w:val="2"/>
          <w:numId w:val="4"/>
        </w:numPr>
        <w:tabs>
          <w:tab w:val="left" w:pos="810"/>
          <w:tab w:val="left" w:pos="1440"/>
          <w:tab w:val="left" w:pos="9216"/>
          <w:tab w:val="left" w:pos="9270"/>
        </w:tabs>
        <w:spacing w:after="0" w:line="240" w:lineRule="auto"/>
        <w:ind w:right="-1800"/>
        <w:rPr>
          <w:bCs/>
        </w:rPr>
      </w:pPr>
      <w:r>
        <w:rPr>
          <w:bCs/>
        </w:rPr>
        <w:t>United Way of Horry County 211 Mid-Year Report (Jan 1-Jun 30 2023)</w:t>
      </w:r>
    </w:p>
    <w:p w:rsidR="00C57440" w:rsidRDefault="00C57440" w:rsidP="00C57440">
      <w:pPr>
        <w:pStyle w:val="ListParagraph"/>
        <w:numPr>
          <w:ilvl w:val="2"/>
          <w:numId w:val="4"/>
        </w:numPr>
        <w:tabs>
          <w:tab w:val="left" w:pos="810"/>
          <w:tab w:val="left" w:pos="1440"/>
          <w:tab w:val="left" w:pos="9216"/>
          <w:tab w:val="left" w:pos="9270"/>
        </w:tabs>
        <w:spacing w:after="0" w:line="240" w:lineRule="auto"/>
        <w:ind w:right="-1800"/>
        <w:rPr>
          <w:bCs/>
        </w:rPr>
      </w:pPr>
      <w:r>
        <w:rPr>
          <w:bCs/>
        </w:rPr>
        <w:t>United Way Statewide 211 Mid -Year Report (Jan 1-Jun 30 2023)</w:t>
      </w:r>
    </w:p>
    <w:p w:rsidR="00A022EE" w:rsidRDefault="00A022EE" w:rsidP="00A022EE">
      <w:pPr>
        <w:pStyle w:val="ListParagraph"/>
        <w:tabs>
          <w:tab w:val="left" w:pos="810"/>
          <w:tab w:val="left" w:pos="1440"/>
          <w:tab w:val="left" w:pos="9216"/>
          <w:tab w:val="left" w:pos="9270"/>
        </w:tabs>
        <w:spacing w:after="0" w:line="240" w:lineRule="auto"/>
        <w:ind w:left="2160" w:right="-1800"/>
        <w:rPr>
          <w:bCs/>
        </w:rPr>
      </w:pPr>
    </w:p>
    <w:bookmarkEnd w:id="4"/>
    <w:p w:rsidR="00135303" w:rsidRPr="008F6A5F" w:rsidRDefault="00135303" w:rsidP="00135303">
      <w:pPr>
        <w:pStyle w:val="ListParagraph"/>
        <w:numPr>
          <w:ilvl w:val="0"/>
          <w:numId w:val="3"/>
        </w:numPr>
        <w:tabs>
          <w:tab w:val="left" w:pos="810"/>
          <w:tab w:val="left" w:pos="1440"/>
          <w:tab w:val="left" w:pos="9216"/>
          <w:tab w:val="left" w:pos="9270"/>
        </w:tabs>
        <w:spacing w:after="0" w:line="240" w:lineRule="auto"/>
        <w:ind w:right="-1800"/>
        <w:rPr>
          <w:bCs/>
        </w:rPr>
      </w:pPr>
      <w:r w:rsidRPr="00F82795">
        <w:t>Old Business</w:t>
      </w:r>
    </w:p>
    <w:p w:rsidR="008F6A5F" w:rsidRPr="008F6A5F" w:rsidRDefault="008F6A5F" w:rsidP="00C561E2">
      <w:pPr>
        <w:pStyle w:val="ListParagraph"/>
        <w:numPr>
          <w:ilvl w:val="0"/>
          <w:numId w:val="3"/>
        </w:numPr>
        <w:spacing w:after="0" w:line="240" w:lineRule="auto"/>
        <w:ind w:right="-1800"/>
        <w:rPr>
          <w:bCs/>
        </w:rPr>
      </w:pPr>
      <w:r w:rsidRPr="008F6A5F">
        <w:rPr>
          <w:bCs/>
        </w:rPr>
        <w:t>Executive Session: If Necessary</w:t>
      </w:r>
    </w:p>
    <w:p w:rsidR="003713BB" w:rsidRDefault="00135303" w:rsidP="003713BB">
      <w:pPr>
        <w:pStyle w:val="ListParagraph"/>
        <w:numPr>
          <w:ilvl w:val="0"/>
          <w:numId w:val="3"/>
        </w:numPr>
        <w:spacing w:after="0"/>
        <w:rPr>
          <w:bCs/>
        </w:rPr>
      </w:pPr>
      <w:r w:rsidRPr="002E6C0D">
        <w:rPr>
          <w:bCs/>
        </w:rPr>
        <w:t xml:space="preserve">Announcements </w:t>
      </w:r>
      <w:r>
        <w:rPr>
          <w:bCs/>
        </w:rPr>
        <w:t xml:space="preserve">–  Next Meeting Date is </w:t>
      </w:r>
      <w:r w:rsidR="00464CCA">
        <w:rPr>
          <w:bCs/>
        </w:rPr>
        <w:t>October</w:t>
      </w:r>
      <w:r w:rsidR="006538C8">
        <w:rPr>
          <w:bCs/>
        </w:rPr>
        <w:t xml:space="preserve"> 2</w:t>
      </w:r>
      <w:r w:rsidR="002B43C6">
        <w:rPr>
          <w:bCs/>
        </w:rPr>
        <w:t>4</w:t>
      </w:r>
      <w:r w:rsidR="006538C8">
        <w:rPr>
          <w:bCs/>
        </w:rPr>
        <w:t>, 2023</w:t>
      </w:r>
    </w:p>
    <w:p w:rsidR="0089516F" w:rsidRDefault="0089516F" w:rsidP="003713BB">
      <w:pPr>
        <w:pStyle w:val="ListParagraph"/>
        <w:spacing w:after="0"/>
        <w:ind w:left="360"/>
      </w:pPr>
    </w:p>
    <w:p w:rsidR="00601935" w:rsidRPr="003713BB" w:rsidRDefault="000266D9" w:rsidP="003713BB">
      <w:pPr>
        <w:pStyle w:val="ListParagraph"/>
        <w:spacing w:after="0"/>
        <w:ind w:left="360"/>
        <w:rPr>
          <w:bCs/>
        </w:rPr>
      </w:pPr>
      <w:r w:rsidRPr="00F82795">
        <w:t>ADJOURN</w:t>
      </w:r>
    </w:p>
    <w:p w:rsidR="0089516F" w:rsidRDefault="0089516F" w:rsidP="00201612">
      <w:pPr>
        <w:tabs>
          <w:tab w:val="left" w:pos="720"/>
        </w:tabs>
        <w:spacing w:after="0" w:line="240" w:lineRule="auto"/>
        <w:ind w:left="360"/>
      </w:pPr>
    </w:p>
    <w:p w:rsidR="00B9721B" w:rsidRPr="00496D2A" w:rsidRDefault="002B408D" w:rsidP="00201612">
      <w:p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F8279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448945</wp:posOffset>
                </wp:positionH>
                <wp:positionV relativeFrom="paragraph">
                  <wp:posOffset>142240</wp:posOffset>
                </wp:positionV>
                <wp:extent cx="3076575" cy="2857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65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EC876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35pt,11.2pt" to="277.6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" strokecolor="black [3040]"/>
            </w:pict>
          </mc:Fallback>
        </mc:AlternateContent>
      </w:r>
      <w:r w:rsidR="00FC6A5A" w:rsidRPr="00F82795">
        <w:t xml:space="preserve"> </w:t>
      </w:r>
      <w:r w:rsidR="009A0229" w:rsidRPr="00F82795">
        <w:t xml:space="preserve"> </w:t>
      </w:r>
      <w:r w:rsidR="009C2799" w:rsidRPr="00F82795">
        <w:tab/>
      </w:r>
      <w:r w:rsidR="0001642F">
        <w:t xml:space="preserve"> </w:t>
      </w:r>
      <w:r w:rsidR="003470F7" w:rsidRPr="00496D2A">
        <w:rPr>
          <w:rFonts w:ascii="Times New Roman" w:hAnsi="Times New Roman" w:cs="Times New Roman"/>
        </w:rPr>
        <w:t>September 21, 2023</w:t>
      </w:r>
      <w:r w:rsidR="009D3351" w:rsidRPr="00496D2A">
        <w:rPr>
          <w:rFonts w:ascii="Times New Roman" w:hAnsi="Times New Roman" w:cs="Times New Roman"/>
        </w:rPr>
        <w:t xml:space="preserve"> </w:t>
      </w:r>
      <w:r w:rsidR="00975651" w:rsidRPr="00496D2A">
        <w:rPr>
          <w:rFonts w:ascii="Times New Roman" w:hAnsi="Times New Roman" w:cs="Times New Roman"/>
        </w:rPr>
        <w:t xml:space="preserve"> </w:t>
      </w:r>
    </w:p>
    <w:p w:rsidR="00B76155" w:rsidRPr="00F82795" w:rsidRDefault="00B9721B" w:rsidP="00201612">
      <w:pPr>
        <w:tabs>
          <w:tab w:val="left" w:pos="720"/>
        </w:tabs>
        <w:spacing w:after="0" w:line="240" w:lineRule="auto"/>
        <w:ind w:left="360"/>
      </w:pPr>
      <w:r w:rsidRPr="00F82795">
        <w:tab/>
      </w:r>
      <w:r w:rsidR="00BA2B15" w:rsidRPr="00F82795">
        <w:t xml:space="preserve"> </w:t>
      </w:r>
      <w:r w:rsidR="0094482E" w:rsidRPr="00F82795">
        <w:t>Ba</w:t>
      </w:r>
      <w:r w:rsidR="00C36EEA" w:rsidRPr="00F82795">
        <w:t>rry Spivey, Asst. County Administrator/Administration</w:t>
      </w:r>
    </w:p>
    <w:p w:rsidR="00C36EEA" w:rsidRPr="003713BB" w:rsidRDefault="00BA2B15" w:rsidP="000708C2">
      <w:pPr>
        <w:pStyle w:val="Heading1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F8279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2781CE" wp14:editId="09ABB7FF">
                <wp:simplePos x="0" y="0"/>
                <wp:positionH relativeFrom="column">
                  <wp:posOffset>459105</wp:posOffset>
                </wp:positionH>
                <wp:positionV relativeFrom="paragraph">
                  <wp:posOffset>159385</wp:posOffset>
                </wp:positionV>
                <wp:extent cx="3076575" cy="2857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65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8EBB54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15pt,12.55pt" to="278.4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" strokecolor="black [3040]"/>
            </w:pict>
          </mc:Fallback>
        </mc:AlternateContent>
      </w:r>
      <w:r w:rsidR="000708C2" w:rsidRPr="00F82795">
        <w:rPr>
          <w:sz w:val="22"/>
          <w:szCs w:val="22"/>
        </w:rPr>
        <w:t xml:space="preserve"> </w:t>
      </w:r>
      <w:r w:rsidR="000708C2" w:rsidRPr="00F82795">
        <w:rPr>
          <w:b w:val="0"/>
          <w:sz w:val="22"/>
          <w:szCs w:val="22"/>
        </w:rPr>
        <w:t xml:space="preserve"> </w:t>
      </w:r>
      <w:r w:rsidR="009002D5" w:rsidRPr="00F82795">
        <w:rPr>
          <w:b w:val="0"/>
          <w:sz w:val="22"/>
          <w:szCs w:val="22"/>
        </w:rPr>
        <w:t xml:space="preserve"> </w:t>
      </w:r>
      <w:r w:rsidR="00601935" w:rsidRPr="00F82795">
        <w:rPr>
          <w:b w:val="0"/>
          <w:sz w:val="22"/>
          <w:szCs w:val="22"/>
        </w:rPr>
        <w:tab/>
      </w:r>
      <w:r w:rsidR="0001642F">
        <w:rPr>
          <w:b w:val="0"/>
          <w:sz w:val="22"/>
          <w:szCs w:val="22"/>
        </w:rPr>
        <w:t xml:space="preserve"> </w:t>
      </w:r>
      <w:bookmarkStart w:id="6" w:name="_Hlk146199190"/>
      <w:r w:rsidR="00611B7D">
        <w:rPr>
          <w:b w:val="0"/>
          <w:sz w:val="22"/>
          <w:szCs w:val="22"/>
        </w:rPr>
        <w:t>September 21, 2023</w:t>
      </w:r>
      <w:r w:rsidR="0097565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bookmarkEnd w:id="6"/>
    </w:p>
    <w:p w:rsidR="00C36EEA" w:rsidRPr="00F82795" w:rsidRDefault="00C16644" w:rsidP="00201612">
      <w:pPr>
        <w:tabs>
          <w:tab w:val="left" w:pos="720"/>
        </w:tabs>
        <w:spacing w:after="0" w:line="240" w:lineRule="auto"/>
        <w:ind w:left="360"/>
      </w:pPr>
      <w:r w:rsidRPr="00F82795">
        <w:t xml:space="preserve">       </w:t>
      </w:r>
      <w:r w:rsidR="005478E2">
        <w:t xml:space="preserve"> </w:t>
      </w:r>
      <w:r w:rsidR="0094482E" w:rsidRPr="00F82795">
        <w:t>S</w:t>
      </w:r>
      <w:r w:rsidR="00C36EEA" w:rsidRPr="00F82795">
        <w:t>teve Gosnell, County Administrator</w:t>
      </w:r>
    </w:p>
    <w:p w:rsidR="001E272F" w:rsidRPr="00262CB9" w:rsidRDefault="00BA2B15" w:rsidP="00201612">
      <w:pPr>
        <w:spacing w:after="0" w:line="240" w:lineRule="auto"/>
        <w:ind w:left="360" w:right="-1800"/>
        <w:rPr>
          <w:rFonts w:ascii="Times New Roman" w:hAnsi="Times New Roman" w:cs="Times New Roman"/>
        </w:rPr>
      </w:pPr>
      <w:r w:rsidRPr="00F8279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2781CE" wp14:editId="09ABB7FF">
                <wp:simplePos x="0" y="0"/>
                <wp:positionH relativeFrom="column">
                  <wp:posOffset>459105</wp:posOffset>
                </wp:positionH>
                <wp:positionV relativeFrom="paragraph">
                  <wp:posOffset>149860</wp:posOffset>
                </wp:positionV>
                <wp:extent cx="3076575" cy="2857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65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03526C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15pt,11.8pt" to="278.4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" strokecolor="black [3040]"/>
            </w:pict>
          </mc:Fallback>
        </mc:AlternateContent>
      </w:r>
      <w:r w:rsidR="0094482E" w:rsidRPr="00F82795">
        <w:tab/>
      </w:r>
      <w:r w:rsidR="009002D5" w:rsidRPr="00F82795">
        <w:t xml:space="preserve"> </w:t>
      </w:r>
      <w:r w:rsidR="00A26DA5" w:rsidRPr="00262CB9">
        <w:rPr>
          <w:rFonts w:ascii="Times New Roman" w:hAnsi="Times New Roman" w:cs="Times New Roman"/>
        </w:rPr>
        <w:t>September 21, 2023</w:t>
      </w:r>
      <w:r w:rsidR="0001642F" w:rsidRPr="00262CB9">
        <w:rPr>
          <w:rFonts w:ascii="Times New Roman" w:hAnsi="Times New Roman" w:cs="Times New Roman"/>
        </w:rPr>
        <w:t xml:space="preserve"> </w:t>
      </w:r>
      <w:r w:rsidR="00A43A28" w:rsidRPr="00262CB9">
        <w:rPr>
          <w:rFonts w:ascii="Times New Roman" w:hAnsi="Times New Roman" w:cs="Times New Roman"/>
        </w:rPr>
        <w:t xml:space="preserve">    </w:t>
      </w:r>
      <w:r w:rsidR="005262A0" w:rsidRPr="00262CB9">
        <w:rPr>
          <w:rFonts w:ascii="Times New Roman" w:hAnsi="Times New Roman" w:cs="Times New Roman"/>
        </w:rPr>
        <w:t xml:space="preserve"> </w:t>
      </w:r>
    </w:p>
    <w:p w:rsidR="005F1FFC" w:rsidRPr="00F82795" w:rsidRDefault="00C16644" w:rsidP="00C16644">
      <w:pPr>
        <w:spacing w:after="0" w:line="240" w:lineRule="auto"/>
        <w:ind w:right="-1800"/>
      </w:pPr>
      <w:r w:rsidRPr="00F82795">
        <w:t xml:space="preserve">             </w:t>
      </w:r>
      <w:r w:rsidR="002B731A">
        <w:t xml:space="preserve">  </w:t>
      </w:r>
      <w:r w:rsidR="00EE24ED" w:rsidRPr="00EE24ED">
        <w:t>Tyler Servant</w:t>
      </w:r>
      <w:r w:rsidR="00636AC8" w:rsidRPr="00EE24ED">
        <w:t>, Committee</w:t>
      </w:r>
      <w:r w:rsidR="00636AC8" w:rsidRPr="00F82795">
        <w:t xml:space="preserve"> Chairman       </w:t>
      </w:r>
      <w:r w:rsidR="00DA14FB" w:rsidRPr="00F82795">
        <w:tab/>
      </w:r>
      <w:r w:rsidR="003B314B" w:rsidRPr="00F82795">
        <w:tab/>
      </w:r>
      <w:r w:rsidR="000E4CDE" w:rsidRPr="00F82795">
        <w:t xml:space="preserve">              </w:t>
      </w:r>
      <w:r w:rsidR="00C36EEA" w:rsidRPr="00F82795">
        <w:t xml:space="preserve"> </w:t>
      </w:r>
      <w:r w:rsidR="00636AC8" w:rsidRPr="00F82795">
        <w:t xml:space="preserve">   </w:t>
      </w:r>
    </w:p>
    <w:sectPr w:rsidR="005F1FFC" w:rsidRPr="00F82795" w:rsidSect="00F650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720" w:bottom="9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D64" w:rsidRDefault="00B51D64" w:rsidP="006D3FA0">
      <w:pPr>
        <w:spacing w:after="0" w:line="240" w:lineRule="auto"/>
      </w:pPr>
      <w:r>
        <w:separator/>
      </w:r>
    </w:p>
  </w:endnote>
  <w:endnote w:type="continuationSeparator" w:id="0">
    <w:p w:rsidR="00B51D64" w:rsidRDefault="00B51D64" w:rsidP="006D3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3C9" w:rsidRDefault="006873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3C9" w:rsidRDefault="006873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3C9" w:rsidRDefault="006873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D64" w:rsidRDefault="00B51D64" w:rsidP="006D3FA0">
      <w:pPr>
        <w:spacing w:after="0" w:line="240" w:lineRule="auto"/>
      </w:pPr>
      <w:r>
        <w:separator/>
      </w:r>
    </w:p>
  </w:footnote>
  <w:footnote w:type="continuationSeparator" w:id="0">
    <w:p w:rsidR="00B51D64" w:rsidRDefault="00B51D64" w:rsidP="006D3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3C9" w:rsidRDefault="006873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3C9" w:rsidRDefault="006873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3C9" w:rsidRDefault="006873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E47C7"/>
    <w:multiLevelType w:val="hybridMultilevel"/>
    <w:tmpl w:val="36BE62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0688C"/>
    <w:multiLevelType w:val="hybridMultilevel"/>
    <w:tmpl w:val="A27847DE"/>
    <w:lvl w:ilvl="0" w:tplc="52D4E9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94E33"/>
    <w:multiLevelType w:val="hybridMultilevel"/>
    <w:tmpl w:val="F8902D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E0EF2"/>
    <w:multiLevelType w:val="hybridMultilevel"/>
    <w:tmpl w:val="028AC22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2822F1"/>
    <w:multiLevelType w:val="hybridMultilevel"/>
    <w:tmpl w:val="2EBE81C0"/>
    <w:lvl w:ilvl="0" w:tplc="DCB6C146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F078E"/>
    <w:multiLevelType w:val="hybridMultilevel"/>
    <w:tmpl w:val="672C99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95DD4"/>
    <w:multiLevelType w:val="hybridMultilevel"/>
    <w:tmpl w:val="D408D5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494872"/>
    <w:multiLevelType w:val="hybridMultilevel"/>
    <w:tmpl w:val="BEC2A6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A0384"/>
    <w:multiLevelType w:val="hybridMultilevel"/>
    <w:tmpl w:val="4BF8C0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EA2E30"/>
    <w:multiLevelType w:val="hybridMultilevel"/>
    <w:tmpl w:val="64D4A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455CA"/>
    <w:multiLevelType w:val="hybridMultilevel"/>
    <w:tmpl w:val="961AF63C"/>
    <w:lvl w:ilvl="0" w:tplc="0DF48876">
      <w:start w:val="1"/>
      <w:numFmt w:val="upperLetter"/>
      <w:lvlText w:val="%1."/>
      <w:lvlJc w:val="left"/>
      <w:pPr>
        <w:ind w:left="2160" w:hanging="360"/>
      </w:pPr>
      <w:rPr>
        <w:rFonts w:asciiTheme="minorHAnsi" w:hAnsiTheme="minorHAnsi" w:cstheme="minorHAnsi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81E95"/>
    <w:multiLevelType w:val="hybridMultilevel"/>
    <w:tmpl w:val="648E16A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358F5"/>
    <w:multiLevelType w:val="hybridMultilevel"/>
    <w:tmpl w:val="129A1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07514"/>
    <w:multiLevelType w:val="hybridMultilevel"/>
    <w:tmpl w:val="B17EAF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0874FB"/>
    <w:multiLevelType w:val="hybridMultilevel"/>
    <w:tmpl w:val="697C38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9"/>
  </w:num>
  <w:num w:numId="5">
    <w:abstractNumId w:val="6"/>
  </w:num>
  <w:num w:numId="6">
    <w:abstractNumId w:val="0"/>
  </w:num>
  <w:num w:numId="7">
    <w:abstractNumId w:val="7"/>
  </w:num>
  <w:num w:numId="8">
    <w:abstractNumId w:val="13"/>
  </w:num>
  <w:num w:numId="9">
    <w:abstractNumId w:val="2"/>
  </w:num>
  <w:num w:numId="10">
    <w:abstractNumId w:val="14"/>
  </w:num>
  <w:num w:numId="11">
    <w:abstractNumId w:val="3"/>
  </w:num>
  <w:num w:numId="12">
    <w:abstractNumId w:val="8"/>
  </w:num>
  <w:num w:numId="13">
    <w:abstractNumId w:val="1"/>
  </w:num>
  <w:num w:numId="14">
    <w:abstractNumId w:val="12"/>
  </w:num>
  <w:num w:numId="1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638"/>
    <w:rsid w:val="0000204D"/>
    <w:rsid w:val="00002C11"/>
    <w:rsid w:val="00005A66"/>
    <w:rsid w:val="000061E7"/>
    <w:rsid w:val="0000683C"/>
    <w:rsid w:val="0001088B"/>
    <w:rsid w:val="00010D15"/>
    <w:rsid w:val="00012831"/>
    <w:rsid w:val="000129B8"/>
    <w:rsid w:val="00015A3D"/>
    <w:rsid w:val="00015E0C"/>
    <w:rsid w:val="0001642F"/>
    <w:rsid w:val="00016B2B"/>
    <w:rsid w:val="0002169D"/>
    <w:rsid w:val="000266B7"/>
    <w:rsid w:val="000266D9"/>
    <w:rsid w:val="00026C22"/>
    <w:rsid w:val="00031BC5"/>
    <w:rsid w:val="00031C6F"/>
    <w:rsid w:val="00033EF8"/>
    <w:rsid w:val="00035212"/>
    <w:rsid w:val="00035A5A"/>
    <w:rsid w:val="0004023F"/>
    <w:rsid w:val="00043DE5"/>
    <w:rsid w:val="00044453"/>
    <w:rsid w:val="00045FD8"/>
    <w:rsid w:val="0004658B"/>
    <w:rsid w:val="00047486"/>
    <w:rsid w:val="00047901"/>
    <w:rsid w:val="00047A8A"/>
    <w:rsid w:val="00047BC2"/>
    <w:rsid w:val="00051532"/>
    <w:rsid w:val="00055640"/>
    <w:rsid w:val="00055758"/>
    <w:rsid w:val="00057F11"/>
    <w:rsid w:val="000614AB"/>
    <w:rsid w:val="00061C8D"/>
    <w:rsid w:val="00063B16"/>
    <w:rsid w:val="00064394"/>
    <w:rsid w:val="000672F1"/>
    <w:rsid w:val="00067D3D"/>
    <w:rsid w:val="000708C2"/>
    <w:rsid w:val="00071A9F"/>
    <w:rsid w:val="000728B8"/>
    <w:rsid w:val="0007350A"/>
    <w:rsid w:val="00074817"/>
    <w:rsid w:val="0007517D"/>
    <w:rsid w:val="000769C8"/>
    <w:rsid w:val="00077143"/>
    <w:rsid w:val="000774BB"/>
    <w:rsid w:val="0007795A"/>
    <w:rsid w:val="00080A75"/>
    <w:rsid w:val="0008264A"/>
    <w:rsid w:val="00082B56"/>
    <w:rsid w:val="00083B49"/>
    <w:rsid w:val="00084427"/>
    <w:rsid w:val="00086306"/>
    <w:rsid w:val="00086D41"/>
    <w:rsid w:val="0008757D"/>
    <w:rsid w:val="00091216"/>
    <w:rsid w:val="00092E19"/>
    <w:rsid w:val="00094BF2"/>
    <w:rsid w:val="00095465"/>
    <w:rsid w:val="00095F4C"/>
    <w:rsid w:val="000968C7"/>
    <w:rsid w:val="00096E3A"/>
    <w:rsid w:val="000A0638"/>
    <w:rsid w:val="000A185F"/>
    <w:rsid w:val="000A31F1"/>
    <w:rsid w:val="000A3CAC"/>
    <w:rsid w:val="000A412F"/>
    <w:rsid w:val="000A4435"/>
    <w:rsid w:val="000A6AEA"/>
    <w:rsid w:val="000A6B77"/>
    <w:rsid w:val="000A6CBE"/>
    <w:rsid w:val="000A76D3"/>
    <w:rsid w:val="000B0278"/>
    <w:rsid w:val="000B10C1"/>
    <w:rsid w:val="000B115E"/>
    <w:rsid w:val="000B13DE"/>
    <w:rsid w:val="000B637B"/>
    <w:rsid w:val="000C0D07"/>
    <w:rsid w:val="000C12F8"/>
    <w:rsid w:val="000C1A39"/>
    <w:rsid w:val="000C245B"/>
    <w:rsid w:val="000C28A8"/>
    <w:rsid w:val="000C2BAC"/>
    <w:rsid w:val="000C3428"/>
    <w:rsid w:val="000C632A"/>
    <w:rsid w:val="000C7072"/>
    <w:rsid w:val="000C7B69"/>
    <w:rsid w:val="000D0383"/>
    <w:rsid w:val="000D111B"/>
    <w:rsid w:val="000D2AEC"/>
    <w:rsid w:val="000D2F89"/>
    <w:rsid w:val="000D331A"/>
    <w:rsid w:val="000D52D4"/>
    <w:rsid w:val="000D5FF8"/>
    <w:rsid w:val="000E13CA"/>
    <w:rsid w:val="000E4CDE"/>
    <w:rsid w:val="000E605C"/>
    <w:rsid w:val="000F3FF3"/>
    <w:rsid w:val="000F42CA"/>
    <w:rsid w:val="000F7F5C"/>
    <w:rsid w:val="00102E9E"/>
    <w:rsid w:val="001034F6"/>
    <w:rsid w:val="00104B5E"/>
    <w:rsid w:val="00104FE4"/>
    <w:rsid w:val="001072EE"/>
    <w:rsid w:val="001078C4"/>
    <w:rsid w:val="00111466"/>
    <w:rsid w:val="00111AA4"/>
    <w:rsid w:val="00111C9F"/>
    <w:rsid w:val="00111D11"/>
    <w:rsid w:val="00112DFE"/>
    <w:rsid w:val="001137DA"/>
    <w:rsid w:val="00114024"/>
    <w:rsid w:val="00115317"/>
    <w:rsid w:val="0012048A"/>
    <w:rsid w:val="0012130A"/>
    <w:rsid w:val="001225AB"/>
    <w:rsid w:val="001234DD"/>
    <w:rsid w:val="001246E6"/>
    <w:rsid w:val="001250C4"/>
    <w:rsid w:val="00125571"/>
    <w:rsid w:val="00125F4C"/>
    <w:rsid w:val="00126B52"/>
    <w:rsid w:val="001272BC"/>
    <w:rsid w:val="00132222"/>
    <w:rsid w:val="001339BE"/>
    <w:rsid w:val="001347EF"/>
    <w:rsid w:val="00135303"/>
    <w:rsid w:val="001357B7"/>
    <w:rsid w:val="00135C59"/>
    <w:rsid w:val="001365FA"/>
    <w:rsid w:val="00137A3E"/>
    <w:rsid w:val="001414E4"/>
    <w:rsid w:val="00143B4F"/>
    <w:rsid w:val="00143F15"/>
    <w:rsid w:val="00144256"/>
    <w:rsid w:val="00146D9E"/>
    <w:rsid w:val="00151304"/>
    <w:rsid w:val="00153990"/>
    <w:rsid w:val="00155520"/>
    <w:rsid w:val="001578A0"/>
    <w:rsid w:val="0016032E"/>
    <w:rsid w:val="0016041A"/>
    <w:rsid w:val="00161D3E"/>
    <w:rsid w:val="00162324"/>
    <w:rsid w:val="00165EB1"/>
    <w:rsid w:val="00166508"/>
    <w:rsid w:val="001671FE"/>
    <w:rsid w:val="00170375"/>
    <w:rsid w:val="00170A6D"/>
    <w:rsid w:val="0017266A"/>
    <w:rsid w:val="001729EE"/>
    <w:rsid w:val="00172D92"/>
    <w:rsid w:val="00172DDD"/>
    <w:rsid w:val="00175C56"/>
    <w:rsid w:val="001769C1"/>
    <w:rsid w:val="00182F53"/>
    <w:rsid w:val="00183314"/>
    <w:rsid w:val="0018339C"/>
    <w:rsid w:val="001860B5"/>
    <w:rsid w:val="00186770"/>
    <w:rsid w:val="00186DE7"/>
    <w:rsid w:val="00190012"/>
    <w:rsid w:val="0019023B"/>
    <w:rsid w:val="00190BCC"/>
    <w:rsid w:val="001916AE"/>
    <w:rsid w:val="00192734"/>
    <w:rsid w:val="00194C85"/>
    <w:rsid w:val="0019716C"/>
    <w:rsid w:val="001A3734"/>
    <w:rsid w:val="001A4235"/>
    <w:rsid w:val="001A4391"/>
    <w:rsid w:val="001A5094"/>
    <w:rsid w:val="001A5746"/>
    <w:rsid w:val="001A5A27"/>
    <w:rsid w:val="001A5CAC"/>
    <w:rsid w:val="001A73E2"/>
    <w:rsid w:val="001B0976"/>
    <w:rsid w:val="001B1B83"/>
    <w:rsid w:val="001B381D"/>
    <w:rsid w:val="001B4845"/>
    <w:rsid w:val="001B4B18"/>
    <w:rsid w:val="001C0B6C"/>
    <w:rsid w:val="001C176B"/>
    <w:rsid w:val="001C3E8E"/>
    <w:rsid w:val="001C4BBF"/>
    <w:rsid w:val="001C5542"/>
    <w:rsid w:val="001C6B68"/>
    <w:rsid w:val="001C7543"/>
    <w:rsid w:val="001C7E82"/>
    <w:rsid w:val="001D0E99"/>
    <w:rsid w:val="001D33A9"/>
    <w:rsid w:val="001D4C6A"/>
    <w:rsid w:val="001D656E"/>
    <w:rsid w:val="001D6659"/>
    <w:rsid w:val="001E0137"/>
    <w:rsid w:val="001E085A"/>
    <w:rsid w:val="001E20EF"/>
    <w:rsid w:val="001E2245"/>
    <w:rsid w:val="001E272F"/>
    <w:rsid w:val="001E2CF6"/>
    <w:rsid w:val="001E5227"/>
    <w:rsid w:val="001E5A3E"/>
    <w:rsid w:val="001E6024"/>
    <w:rsid w:val="001E6F1C"/>
    <w:rsid w:val="001F0315"/>
    <w:rsid w:val="001F5853"/>
    <w:rsid w:val="00200318"/>
    <w:rsid w:val="002006B6"/>
    <w:rsid w:val="00201612"/>
    <w:rsid w:val="00202805"/>
    <w:rsid w:val="00202B51"/>
    <w:rsid w:val="002049EE"/>
    <w:rsid w:val="002061A0"/>
    <w:rsid w:val="002065F1"/>
    <w:rsid w:val="002066ED"/>
    <w:rsid w:val="00207740"/>
    <w:rsid w:val="00210069"/>
    <w:rsid w:val="00210C28"/>
    <w:rsid w:val="00212226"/>
    <w:rsid w:val="0021479D"/>
    <w:rsid w:val="00216B84"/>
    <w:rsid w:val="0021728B"/>
    <w:rsid w:val="00221452"/>
    <w:rsid w:val="00221E08"/>
    <w:rsid w:val="00223FB7"/>
    <w:rsid w:val="0022445D"/>
    <w:rsid w:val="00224C74"/>
    <w:rsid w:val="002269C1"/>
    <w:rsid w:val="002317FE"/>
    <w:rsid w:val="0023292E"/>
    <w:rsid w:val="00234897"/>
    <w:rsid w:val="002352EE"/>
    <w:rsid w:val="00235D67"/>
    <w:rsid w:val="002369BF"/>
    <w:rsid w:val="0023722B"/>
    <w:rsid w:val="00237426"/>
    <w:rsid w:val="002378D3"/>
    <w:rsid w:val="00241A23"/>
    <w:rsid w:val="00243FDA"/>
    <w:rsid w:val="00246341"/>
    <w:rsid w:val="00251589"/>
    <w:rsid w:val="002517C5"/>
    <w:rsid w:val="00253145"/>
    <w:rsid w:val="0025334E"/>
    <w:rsid w:val="002537CB"/>
    <w:rsid w:val="00256A7E"/>
    <w:rsid w:val="00256EAD"/>
    <w:rsid w:val="00256F67"/>
    <w:rsid w:val="002609B6"/>
    <w:rsid w:val="0026269A"/>
    <w:rsid w:val="00262CB9"/>
    <w:rsid w:val="00262FD5"/>
    <w:rsid w:val="0026421C"/>
    <w:rsid w:val="00264CCE"/>
    <w:rsid w:val="0027078D"/>
    <w:rsid w:val="00270955"/>
    <w:rsid w:val="00273B8C"/>
    <w:rsid w:val="00275C28"/>
    <w:rsid w:val="00276CEA"/>
    <w:rsid w:val="0027737F"/>
    <w:rsid w:val="002809EE"/>
    <w:rsid w:val="00283BF5"/>
    <w:rsid w:val="00284017"/>
    <w:rsid w:val="0028579F"/>
    <w:rsid w:val="00286A04"/>
    <w:rsid w:val="00287218"/>
    <w:rsid w:val="00287BF4"/>
    <w:rsid w:val="00291260"/>
    <w:rsid w:val="002926AD"/>
    <w:rsid w:val="00293053"/>
    <w:rsid w:val="0029589B"/>
    <w:rsid w:val="00295AEA"/>
    <w:rsid w:val="00295B09"/>
    <w:rsid w:val="002973D1"/>
    <w:rsid w:val="002A5CE8"/>
    <w:rsid w:val="002A6FF6"/>
    <w:rsid w:val="002B2EC2"/>
    <w:rsid w:val="002B408D"/>
    <w:rsid w:val="002B43C6"/>
    <w:rsid w:val="002B5688"/>
    <w:rsid w:val="002B5DEE"/>
    <w:rsid w:val="002B731A"/>
    <w:rsid w:val="002B7D38"/>
    <w:rsid w:val="002C0CBD"/>
    <w:rsid w:val="002C145B"/>
    <w:rsid w:val="002C1579"/>
    <w:rsid w:val="002C7261"/>
    <w:rsid w:val="002C75D0"/>
    <w:rsid w:val="002D16E7"/>
    <w:rsid w:val="002D1BEF"/>
    <w:rsid w:val="002D2576"/>
    <w:rsid w:val="002D3077"/>
    <w:rsid w:val="002D3F56"/>
    <w:rsid w:val="002D4DBF"/>
    <w:rsid w:val="002D5678"/>
    <w:rsid w:val="002D7F97"/>
    <w:rsid w:val="002E0AC8"/>
    <w:rsid w:val="002E0E42"/>
    <w:rsid w:val="002E34A9"/>
    <w:rsid w:val="002E41B9"/>
    <w:rsid w:val="002E5136"/>
    <w:rsid w:val="002E6628"/>
    <w:rsid w:val="002E686C"/>
    <w:rsid w:val="002E6C0D"/>
    <w:rsid w:val="002F26EA"/>
    <w:rsid w:val="002F2E17"/>
    <w:rsid w:val="002F35A7"/>
    <w:rsid w:val="002F5AB7"/>
    <w:rsid w:val="002F7543"/>
    <w:rsid w:val="003029B1"/>
    <w:rsid w:val="00302DED"/>
    <w:rsid w:val="00304985"/>
    <w:rsid w:val="00311A4F"/>
    <w:rsid w:val="00313A54"/>
    <w:rsid w:val="00313CFA"/>
    <w:rsid w:val="00314336"/>
    <w:rsid w:val="003144D3"/>
    <w:rsid w:val="00316447"/>
    <w:rsid w:val="0031663E"/>
    <w:rsid w:val="00316C3A"/>
    <w:rsid w:val="0032086E"/>
    <w:rsid w:val="00321361"/>
    <w:rsid w:val="003213D4"/>
    <w:rsid w:val="003221C4"/>
    <w:rsid w:val="003242A8"/>
    <w:rsid w:val="0032457E"/>
    <w:rsid w:val="00326371"/>
    <w:rsid w:val="00331148"/>
    <w:rsid w:val="00331A28"/>
    <w:rsid w:val="00334048"/>
    <w:rsid w:val="00334537"/>
    <w:rsid w:val="003352C0"/>
    <w:rsid w:val="0033549C"/>
    <w:rsid w:val="0033639F"/>
    <w:rsid w:val="00337242"/>
    <w:rsid w:val="00337745"/>
    <w:rsid w:val="00342B61"/>
    <w:rsid w:val="00342CE4"/>
    <w:rsid w:val="003434CF"/>
    <w:rsid w:val="0034634A"/>
    <w:rsid w:val="003463E9"/>
    <w:rsid w:val="00346474"/>
    <w:rsid w:val="003470F7"/>
    <w:rsid w:val="00347612"/>
    <w:rsid w:val="00347A68"/>
    <w:rsid w:val="00352337"/>
    <w:rsid w:val="00355100"/>
    <w:rsid w:val="00355261"/>
    <w:rsid w:val="003557FD"/>
    <w:rsid w:val="00355AF7"/>
    <w:rsid w:val="00355EFF"/>
    <w:rsid w:val="00357002"/>
    <w:rsid w:val="00357B80"/>
    <w:rsid w:val="00361195"/>
    <w:rsid w:val="00361652"/>
    <w:rsid w:val="00362E11"/>
    <w:rsid w:val="0036479D"/>
    <w:rsid w:val="0036509F"/>
    <w:rsid w:val="00366662"/>
    <w:rsid w:val="00366D20"/>
    <w:rsid w:val="0037102D"/>
    <w:rsid w:val="003713BB"/>
    <w:rsid w:val="0037379B"/>
    <w:rsid w:val="0037473E"/>
    <w:rsid w:val="00375AD9"/>
    <w:rsid w:val="00380AF0"/>
    <w:rsid w:val="00380EB3"/>
    <w:rsid w:val="00381649"/>
    <w:rsid w:val="0038451A"/>
    <w:rsid w:val="00384AAB"/>
    <w:rsid w:val="00385F28"/>
    <w:rsid w:val="003865B4"/>
    <w:rsid w:val="00387EBA"/>
    <w:rsid w:val="00394B4C"/>
    <w:rsid w:val="00395106"/>
    <w:rsid w:val="003952C6"/>
    <w:rsid w:val="00396F1F"/>
    <w:rsid w:val="00396F71"/>
    <w:rsid w:val="003A1BEB"/>
    <w:rsid w:val="003A2985"/>
    <w:rsid w:val="003A2B99"/>
    <w:rsid w:val="003A4144"/>
    <w:rsid w:val="003A4A26"/>
    <w:rsid w:val="003A5CA1"/>
    <w:rsid w:val="003A7402"/>
    <w:rsid w:val="003B0652"/>
    <w:rsid w:val="003B13F8"/>
    <w:rsid w:val="003B20CE"/>
    <w:rsid w:val="003B314B"/>
    <w:rsid w:val="003B4BD9"/>
    <w:rsid w:val="003B513C"/>
    <w:rsid w:val="003B52FF"/>
    <w:rsid w:val="003B581A"/>
    <w:rsid w:val="003B5E88"/>
    <w:rsid w:val="003B7358"/>
    <w:rsid w:val="003B7DC9"/>
    <w:rsid w:val="003C3D59"/>
    <w:rsid w:val="003C3DD8"/>
    <w:rsid w:val="003C3EAD"/>
    <w:rsid w:val="003C4ABB"/>
    <w:rsid w:val="003C4BD1"/>
    <w:rsid w:val="003C4F39"/>
    <w:rsid w:val="003C62A1"/>
    <w:rsid w:val="003C64EC"/>
    <w:rsid w:val="003C767C"/>
    <w:rsid w:val="003D06AC"/>
    <w:rsid w:val="003D1A9D"/>
    <w:rsid w:val="003D3F94"/>
    <w:rsid w:val="003D4084"/>
    <w:rsid w:val="003D5B36"/>
    <w:rsid w:val="003D6520"/>
    <w:rsid w:val="003D6C76"/>
    <w:rsid w:val="003D7E7A"/>
    <w:rsid w:val="003E19A1"/>
    <w:rsid w:val="003E24C8"/>
    <w:rsid w:val="003E4325"/>
    <w:rsid w:val="003E7448"/>
    <w:rsid w:val="003E7A23"/>
    <w:rsid w:val="003F5319"/>
    <w:rsid w:val="003F7876"/>
    <w:rsid w:val="00402561"/>
    <w:rsid w:val="00402EB9"/>
    <w:rsid w:val="00403A12"/>
    <w:rsid w:val="00403C4D"/>
    <w:rsid w:val="00406263"/>
    <w:rsid w:val="004065A3"/>
    <w:rsid w:val="00407ACC"/>
    <w:rsid w:val="004116D3"/>
    <w:rsid w:val="00411ED2"/>
    <w:rsid w:val="00412E20"/>
    <w:rsid w:val="00414E75"/>
    <w:rsid w:val="00416CD5"/>
    <w:rsid w:val="00417370"/>
    <w:rsid w:val="00421138"/>
    <w:rsid w:val="004211B8"/>
    <w:rsid w:val="00426AA6"/>
    <w:rsid w:val="00427BFC"/>
    <w:rsid w:val="00431CF0"/>
    <w:rsid w:val="00434435"/>
    <w:rsid w:val="00434496"/>
    <w:rsid w:val="00434841"/>
    <w:rsid w:val="0043681E"/>
    <w:rsid w:val="004423B2"/>
    <w:rsid w:val="00442BC2"/>
    <w:rsid w:val="00444979"/>
    <w:rsid w:val="00445862"/>
    <w:rsid w:val="0044590F"/>
    <w:rsid w:val="00445DBC"/>
    <w:rsid w:val="00446685"/>
    <w:rsid w:val="00450610"/>
    <w:rsid w:val="00450DD2"/>
    <w:rsid w:val="00452931"/>
    <w:rsid w:val="004535C5"/>
    <w:rsid w:val="00453963"/>
    <w:rsid w:val="00453B1F"/>
    <w:rsid w:val="00455F9C"/>
    <w:rsid w:val="00461103"/>
    <w:rsid w:val="00461301"/>
    <w:rsid w:val="00462750"/>
    <w:rsid w:val="0046316C"/>
    <w:rsid w:val="00464CCA"/>
    <w:rsid w:val="004657DD"/>
    <w:rsid w:val="00465F56"/>
    <w:rsid w:val="004676B7"/>
    <w:rsid w:val="00467D64"/>
    <w:rsid w:val="00470E25"/>
    <w:rsid w:val="00471C9F"/>
    <w:rsid w:val="00473946"/>
    <w:rsid w:val="00475787"/>
    <w:rsid w:val="004763CC"/>
    <w:rsid w:val="004816D9"/>
    <w:rsid w:val="0048171F"/>
    <w:rsid w:val="00481773"/>
    <w:rsid w:val="00481CFE"/>
    <w:rsid w:val="00482363"/>
    <w:rsid w:val="004846A7"/>
    <w:rsid w:val="00486E35"/>
    <w:rsid w:val="004910A1"/>
    <w:rsid w:val="00491C73"/>
    <w:rsid w:val="00493811"/>
    <w:rsid w:val="00493CBB"/>
    <w:rsid w:val="00494522"/>
    <w:rsid w:val="00494B28"/>
    <w:rsid w:val="004964C6"/>
    <w:rsid w:val="00496C9E"/>
    <w:rsid w:val="00496D2A"/>
    <w:rsid w:val="00497F14"/>
    <w:rsid w:val="004A1221"/>
    <w:rsid w:val="004A2FA4"/>
    <w:rsid w:val="004B0697"/>
    <w:rsid w:val="004B0C16"/>
    <w:rsid w:val="004B1807"/>
    <w:rsid w:val="004B2550"/>
    <w:rsid w:val="004B3288"/>
    <w:rsid w:val="004B33B6"/>
    <w:rsid w:val="004B3BBB"/>
    <w:rsid w:val="004B3DF7"/>
    <w:rsid w:val="004B59B3"/>
    <w:rsid w:val="004B7D5A"/>
    <w:rsid w:val="004C1A21"/>
    <w:rsid w:val="004C51C8"/>
    <w:rsid w:val="004C59BE"/>
    <w:rsid w:val="004C705B"/>
    <w:rsid w:val="004D1138"/>
    <w:rsid w:val="004D43C7"/>
    <w:rsid w:val="004D4911"/>
    <w:rsid w:val="004D56FB"/>
    <w:rsid w:val="004E5351"/>
    <w:rsid w:val="004E5F59"/>
    <w:rsid w:val="004E675E"/>
    <w:rsid w:val="004F1B43"/>
    <w:rsid w:val="004F26EA"/>
    <w:rsid w:val="004F52F8"/>
    <w:rsid w:val="004F59F9"/>
    <w:rsid w:val="004F5A7E"/>
    <w:rsid w:val="004F652D"/>
    <w:rsid w:val="004F67E7"/>
    <w:rsid w:val="00500309"/>
    <w:rsid w:val="00500BDF"/>
    <w:rsid w:val="00501BA7"/>
    <w:rsid w:val="005032A8"/>
    <w:rsid w:val="00503CAF"/>
    <w:rsid w:val="00503EC8"/>
    <w:rsid w:val="00504D68"/>
    <w:rsid w:val="00506E24"/>
    <w:rsid w:val="0050765B"/>
    <w:rsid w:val="00511A09"/>
    <w:rsid w:val="00513922"/>
    <w:rsid w:val="00514189"/>
    <w:rsid w:val="0051506F"/>
    <w:rsid w:val="005153FA"/>
    <w:rsid w:val="00516F18"/>
    <w:rsid w:val="00520226"/>
    <w:rsid w:val="0052130A"/>
    <w:rsid w:val="005214CD"/>
    <w:rsid w:val="00524305"/>
    <w:rsid w:val="005262A0"/>
    <w:rsid w:val="00526654"/>
    <w:rsid w:val="00530F48"/>
    <w:rsid w:val="00533B71"/>
    <w:rsid w:val="00533E3D"/>
    <w:rsid w:val="00535C0E"/>
    <w:rsid w:val="00535DCA"/>
    <w:rsid w:val="0054240A"/>
    <w:rsid w:val="005453AD"/>
    <w:rsid w:val="00545EFD"/>
    <w:rsid w:val="005478E2"/>
    <w:rsid w:val="00551AFB"/>
    <w:rsid w:val="00553840"/>
    <w:rsid w:val="00553F7F"/>
    <w:rsid w:val="00556F68"/>
    <w:rsid w:val="00557321"/>
    <w:rsid w:val="005574F7"/>
    <w:rsid w:val="0056024B"/>
    <w:rsid w:val="00561DE1"/>
    <w:rsid w:val="005620A2"/>
    <w:rsid w:val="00562B7C"/>
    <w:rsid w:val="005651EF"/>
    <w:rsid w:val="00567549"/>
    <w:rsid w:val="00570CBF"/>
    <w:rsid w:val="00571356"/>
    <w:rsid w:val="00575DFA"/>
    <w:rsid w:val="00576812"/>
    <w:rsid w:val="00577A8D"/>
    <w:rsid w:val="00577E7A"/>
    <w:rsid w:val="005801D5"/>
    <w:rsid w:val="0058080B"/>
    <w:rsid w:val="00580D4D"/>
    <w:rsid w:val="00581C02"/>
    <w:rsid w:val="00582511"/>
    <w:rsid w:val="0058266F"/>
    <w:rsid w:val="0058434A"/>
    <w:rsid w:val="0058562D"/>
    <w:rsid w:val="005872B9"/>
    <w:rsid w:val="00590CDF"/>
    <w:rsid w:val="00594359"/>
    <w:rsid w:val="00595CD7"/>
    <w:rsid w:val="0059608E"/>
    <w:rsid w:val="0059617F"/>
    <w:rsid w:val="00596786"/>
    <w:rsid w:val="005A137E"/>
    <w:rsid w:val="005A2883"/>
    <w:rsid w:val="005A2979"/>
    <w:rsid w:val="005A3BD1"/>
    <w:rsid w:val="005A425D"/>
    <w:rsid w:val="005A5B1D"/>
    <w:rsid w:val="005A6C41"/>
    <w:rsid w:val="005A767E"/>
    <w:rsid w:val="005A79EA"/>
    <w:rsid w:val="005B1626"/>
    <w:rsid w:val="005B25E6"/>
    <w:rsid w:val="005B2A72"/>
    <w:rsid w:val="005B3030"/>
    <w:rsid w:val="005B622A"/>
    <w:rsid w:val="005B64E6"/>
    <w:rsid w:val="005B7320"/>
    <w:rsid w:val="005B770D"/>
    <w:rsid w:val="005C0BFF"/>
    <w:rsid w:val="005C2D86"/>
    <w:rsid w:val="005C2F35"/>
    <w:rsid w:val="005C34D8"/>
    <w:rsid w:val="005C3747"/>
    <w:rsid w:val="005C38A8"/>
    <w:rsid w:val="005C59EA"/>
    <w:rsid w:val="005C6FD4"/>
    <w:rsid w:val="005C7656"/>
    <w:rsid w:val="005D02B4"/>
    <w:rsid w:val="005D0AD9"/>
    <w:rsid w:val="005D26D9"/>
    <w:rsid w:val="005D299F"/>
    <w:rsid w:val="005D3AA9"/>
    <w:rsid w:val="005D3C95"/>
    <w:rsid w:val="005D48F7"/>
    <w:rsid w:val="005D4B4C"/>
    <w:rsid w:val="005D5FDB"/>
    <w:rsid w:val="005D608A"/>
    <w:rsid w:val="005E05CB"/>
    <w:rsid w:val="005E067A"/>
    <w:rsid w:val="005E16D9"/>
    <w:rsid w:val="005E53BD"/>
    <w:rsid w:val="005E553C"/>
    <w:rsid w:val="005E583F"/>
    <w:rsid w:val="005E61AE"/>
    <w:rsid w:val="005E651B"/>
    <w:rsid w:val="005E7252"/>
    <w:rsid w:val="005F16BA"/>
    <w:rsid w:val="005F1FFC"/>
    <w:rsid w:val="005F3B74"/>
    <w:rsid w:val="005F3E49"/>
    <w:rsid w:val="005F4349"/>
    <w:rsid w:val="005F59F4"/>
    <w:rsid w:val="005F64F2"/>
    <w:rsid w:val="005F7E95"/>
    <w:rsid w:val="00601935"/>
    <w:rsid w:val="006031F7"/>
    <w:rsid w:val="0060711E"/>
    <w:rsid w:val="00607F70"/>
    <w:rsid w:val="00611343"/>
    <w:rsid w:val="00611B7D"/>
    <w:rsid w:val="00611DB8"/>
    <w:rsid w:val="006144F6"/>
    <w:rsid w:val="00615017"/>
    <w:rsid w:val="00615C1C"/>
    <w:rsid w:val="00616D9B"/>
    <w:rsid w:val="00616DC7"/>
    <w:rsid w:val="00617246"/>
    <w:rsid w:val="00621A6C"/>
    <w:rsid w:val="00624471"/>
    <w:rsid w:val="006249FA"/>
    <w:rsid w:val="00626E55"/>
    <w:rsid w:val="0062701A"/>
    <w:rsid w:val="00627CAB"/>
    <w:rsid w:val="00630728"/>
    <w:rsid w:val="00631223"/>
    <w:rsid w:val="006314C1"/>
    <w:rsid w:val="00631502"/>
    <w:rsid w:val="00632090"/>
    <w:rsid w:val="00634665"/>
    <w:rsid w:val="00634F71"/>
    <w:rsid w:val="006352FF"/>
    <w:rsid w:val="0063539D"/>
    <w:rsid w:val="00635AE9"/>
    <w:rsid w:val="0063679D"/>
    <w:rsid w:val="0063686A"/>
    <w:rsid w:val="00636AC8"/>
    <w:rsid w:val="00641303"/>
    <w:rsid w:val="0064319E"/>
    <w:rsid w:val="006439B9"/>
    <w:rsid w:val="006510EB"/>
    <w:rsid w:val="00651232"/>
    <w:rsid w:val="00651DC2"/>
    <w:rsid w:val="006538C8"/>
    <w:rsid w:val="00660869"/>
    <w:rsid w:val="00661EE2"/>
    <w:rsid w:val="006624DF"/>
    <w:rsid w:val="00662CC5"/>
    <w:rsid w:val="006638CE"/>
    <w:rsid w:val="00667E0E"/>
    <w:rsid w:val="006715CC"/>
    <w:rsid w:val="006716A3"/>
    <w:rsid w:val="00674719"/>
    <w:rsid w:val="006749B6"/>
    <w:rsid w:val="006760B6"/>
    <w:rsid w:val="0067625D"/>
    <w:rsid w:val="00680949"/>
    <w:rsid w:val="00681A55"/>
    <w:rsid w:val="00681DF4"/>
    <w:rsid w:val="0068326C"/>
    <w:rsid w:val="00683328"/>
    <w:rsid w:val="006835AE"/>
    <w:rsid w:val="00684085"/>
    <w:rsid w:val="00684F1C"/>
    <w:rsid w:val="006855F6"/>
    <w:rsid w:val="006858AD"/>
    <w:rsid w:val="006869B7"/>
    <w:rsid w:val="006869BD"/>
    <w:rsid w:val="006873C9"/>
    <w:rsid w:val="0068779D"/>
    <w:rsid w:val="00690031"/>
    <w:rsid w:val="00690CFC"/>
    <w:rsid w:val="00691F07"/>
    <w:rsid w:val="006932F8"/>
    <w:rsid w:val="0069453B"/>
    <w:rsid w:val="00694C2B"/>
    <w:rsid w:val="00696239"/>
    <w:rsid w:val="00696A54"/>
    <w:rsid w:val="006A1BA0"/>
    <w:rsid w:val="006A2FC6"/>
    <w:rsid w:val="006A40F3"/>
    <w:rsid w:val="006A5EA8"/>
    <w:rsid w:val="006A65F4"/>
    <w:rsid w:val="006A7042"/>
    <w:rsid w:val="006A7594"/>
    <w:rsid w:val="006B1248"/>
    <w:rsid w:val="006B20A0"/>
    <w:rsid w:val="006B3ABB"/>
    <w:rsid w:val="006B4FA5"/>
    <w:rsid w:val="006B59D5"/>
    <w:rsid w:val="006B5E79"/>
    <w:rsid w:val="006B6B12"/>
    <w:rsid w:val="006B7F06"/>
    <w:rsid w:val="006C01E8"/>
    <w:rsid w:val="006C08AB"/>
    <w:rsid w:val="006C0E7F"/>
    <w:rsid w:val="006C29FC"/>
    <w:rsid w:val="006C4C94"/>
    <w:rsid w:val="006C57A1"/>
    <w:rsid w:val="006C7982"/>
    <w:rsid w:val="006D09EB"/>
    <w:rsid w:val="006D22A2"/>
    <w:rsid w:val="006D36C2"/>
    <w:rsid w:val="006D3FA0"/>
    <w:rsid w:val="006D4818"/>
    <w:rsid w:val="006D5CF3"/>
    <w:rsid w:val="006E01AF"/>
    <w:rsid w:val="006E1988"/>
    <w:rsid w:val="006E3617"/>
    <w:rsid w:val="006E4BC6"/>
    <w:rsid w:val="006E68FA"/>
    <w:rsid w:val="006F0E43"/>
    <w:rsid w:val="006F268E"/>
    <w:rsid w:val="006F5305"/>
    <w:rsid w:val="006F668C"/>
    <w:rsid w:val="006F76B6"/>
    <w:rsid w:val="006F772B"/>
    <w:rsid w:val="00704795"/>
    <w:rsid w:val="00704B95"/>
    <w:rsid w:val="007052BC"/>
    <w:rsid w:val="007052D8"/>
    <w:rsid w:val="00705869"/>
    <w:rsid w:val="007126BA"/>
    <w:rsid w:val="007138F8"/>
    <w:rsid w:val="00714B16"/>
    <w:rsid w:val="007154F7"/>
    <w:rsid w:val="0071553F"/>
    <w:rsid w:val="007172B7"/>
    <w:rsid w:val="00724181"/>
    <w:rsid w:val="00724A50"/>
    <w:rsid w:val="0072575A"/>
    <w:rsid w:val="00726246"/>
    <w:rsid w:val="00726EA1"/>
    <w:rsid w:val="00730F8E"/>
    <w:rsid w:val="0073275F"/>
    <w:rsid w:val="00732EAF"/>
    <w:rsid w:val="007362B4"/>
    <w:rsid w:val="00737F86"/>
    <w:rsid w:val="00740196"/>
    <w:rsid w:val="00740EC8"/>
    <w:rsid w:val="00741C44"/>
    <w:rsid w:val="00741D27"/>
    <w:rsid w:val="00741D9C"/>
    <w:rsid w:val="00742F6C"/>
    <w:rsid w:val="0074384D"/>
    <w:rsid w:val="007438D6"/>
    <w:rsid w:val="00743EEC"/>
    <w:rsid w:val="00744ED8"/>
    <w:rsid w:val="0074563B"/>
    <w:rsid w:val="00746908"/>
    <w:rsid w:val="0074768F"/>
    <w:rsid w:val="0074790E"/>
    <w:rsid w:val="00750623"/>
    <w:rsid w:val="00750BD0"/>
    <w:rsid w:val="00753176"/>
    <w:rsid w:val="0075432E"/>
    <w:rsid w:val="00754491"/>
    <w:rsid w:val="00755517"/>
    <w:rsid w:val="00756509"/>
    <w:rsid w:val="00762AB0"/>
    <w:rsid w:val="007633FD"/>
    <w:rsid w:val="00763E11"/>
    <w:rsid w:val="007643FA"/>
    <w:rsid w:val="0076470C"/>
    <w:rsid w:val="00766212"/>
    <w:rsid w:val="00766CC0"/>
    <w:rsid w:val="00767236"/>
    <w:rsid w:val="00767B40"/>
    <w:rsid w:val="00770857"/>
    <w:rsid w:val="00770899"/>
    <w:rsid w:val="00773ACA"/>
    <w:rsid w:val="00773B9D"/>
    <w:rsid w:val="00773C66"/>
    <w:rsid w:val="00773E24"/>
    <w:rsid w:val="00774CBD"/>
    <w:rsid w:val="00775B1B"/>
    <w:rsid w:val="00775F15"/>
    <w:rsid w:val="0077749F"/>
    <w:rsid w:val="00777CDB"/>
    <w:rsid w:val="00777F0B"/>
    <w:rsid w:val="007830D4"/>
    <w:rsid w:val="0078325B"/>
    <w:rsid w:val="007832A9"/>
    <w:rsid w:val="00784539"/>
    <w:rsid w:val="007865C2"/>
    <w:rsid w:val="00787E5B"/>
    <w:rsid w:val="00794111"/>
    <w:rsid w:val="00796FD3"/>
    <w:rsid w:val="007973BF"/>
    <w:rsid w:val="00797749"/>
    <w:rsid w:val="007A0F55"/>
    <w:rsid w:val="007A14AC"/>
    <w:rsid w:val="007A205A"/>
    <w:rsid w:val="007A282E"/>
    <w:rsid w:val="007A2D35"/>
    <w:rsid w:val="007A2DED"/>
    <w:rsid w:val="007A7063"/>
    <w:rsid w:val="007A77A1"/>
    <w:rsid w:val="007B0361"/>
    <w:rsid w:val="007B17AE"/>
    <w:rsid w:val="007B3203"/>
    <w:rsid w:val="007B478A"/>
    <w:rsid w:val="007B519B"/>
    <w:rsid w:val="007B52D9"/>
    <w:rsid w:val="007B772D"/>
    <w:rsid w:val="007C16B2"/>
    <w:rsid w:val="007C2B77"/>
    <w:rsid w:val="007C2CCF"/>
    <w:rsid w:val="007C2DE1"/>
    <w:rsid w:val="007C315B"/>
    <w:rsid w:val="007C721E"/>
    <w:rsid w:val="007D02E7"/>
    <w:rsid w:val="007D1AC0"/>
    <w:rsid w:val="007D32AD"/>
    <w:rsid w:val="007D4306"/>
    <w:rsid w:val="007D4977"/>
    <w:rsid w:val="007D6945"/>
    <w:rsid w:val="007D69B1"/>
    <w:rsid w:val="007D6EFD"/>
    <w:rsid w:val="007E050B"/>
    <w:rsid w:val="007E149E"/>
    <w:rsid w:val="007E17FA"/>
    <w:rsid w:val="007E1979"/>
    <w:rsid w:val="007E3C70"/>
    <w:rsid w:val="007E52B7"/>
    <w:rsid w:val="007E562A"/>
    <w:rsid w:val="007E67D4"/>
    <w:rsid w:val="007E7DAD"/>
    <w:rsid w:val="007F1490"/>
    <w:rsid w:val="007F2899"/>
    <w:rsid w:val="007F32BB"/>
    <w:rsid w:val="007F3534"/>
    <w:rsid w:val="007F377A"/>
    <w:rsid w:val="007F4FC9"/>
    <w:rsid w:val="007F528A"/>
    <w:rsid w:val="007F5437"/>
    <w:rsid w:val="007F569E"/>
    <w:rsid w:val="007F6A3C"/>
    <w:rsid w:val="00801BF3"/>
    <w:rsid w:val="00801F08"/>
    <w:rsid w:val="00804231"/>
    <w:rsid w:val="00804D37"/>
    <w:rsid w:val="00806308"/>
    <w:rsid w:val="00806944"/>
    <w:rsid w:val="00807564"/>
    <w:rsid w:val="0081030A"/>
    <w:rsid w:val="0081041C"/>
    <w:rsid w:val="00811636"/>
    <w:rsid w:val="008118B8"/>
    <w:rsid w:val="008118F1"/>
    <w:rsid w:val="0081243F"/>
    <w:rsid w:val="00813749"/>
    <w:rsid w:val="00814688"/>
    <w:rsid w:val="00815455"/>
    <w:rsid w:val="00816066"/>
    <w:rsid w:val="0081621A"/>
    <w:rsid w:val="0082188F"/>
    <w:rsid w:val="00824139"/>
    <w:rsid w:val="008262E8"/>
    <w:rsid w:val="008271C6"/>
    <w:rsid w:val="008321E7"/>
    <w:rsid w:val="00832874"/>
    <w:rsid w:val="00833905"/>
    <w:rsid w:val="00833A63"/>
    <w:rsid w:val="00833BAD"/>
    <w:rsid w:val="00834127"/>
    <w:rsid w:val="00836553"/>
    <w:rsid w:val="0083675C"/>
    <w:rsid w:val="00837F3E"/>
    <w:rsid w:val="00840A3D"/>
    <w:rsid w:val="0084196B"/>
    <w:rsid w:val="00843015"/>
    <w:rsid w:val="008439E3"/>
    <w:rsid w:val="00843D00"/>
    <w:rsid w:val="0084457F"/>
    <w:rsid w:val="00844622"/>
    <w:rsid w:val="0084607D"/>
    <w:rsid w:val="008477E3"/>
    <w:rsid w:val="00851A7D"/>
    <w:rsid w:val="00851E3C"/>
    <w:rsid w:val="008531C3"/>
    <w:rsid w:val="0085500F"/>
    <w:rsid w:val="00856C7C"/>
    <w:rsid w:val="00860702"/>
    <w:rsid w:val="0086236A"/>
    <w:rsid w:val="00862901"/>
    <w:rsid w:val="00871F2E"/>
    <w:rsid w:val="00872605"/>
    <w:rsid w:val="00874784"/>
    <w:rsid w:val="00874A56"/>
    <w:rsid w:val="008763BF"/>
    <w:rsid w:val="0087642C"/>
    <w:rsid w:val="00880F10"/>
    <w:rsid w:val="0088111E"/>
    <w:rsid w:val="00882316"/>
    <w:rsid w:val="00882BC7"/>
    <w:rsid w:val="00883F59"/>
    <w:rsid w:val="00884A85"/>
    <w:rsid w:val="00884FA6"/>
    <w:rsid w:val="0088564C"/>
    <w:rsid w:val="00891CFC"/>
    <w:rsid w:val="008928B3"/>
    <w:rsid w:val="0089516F"/>
    <w:rsid w:val="00895EA8"/>
    <w:rsid w:val="008967DE"/>
    <w:rsid w:val="008A09EC"/>
    <w:rsid w:val="008A139A"/>
    <w:rsid w:val="008A305D"/>
    <w:rsid w:val="008A6707"/>
    <w:rsid w:val="008A7628"/>
    <w:rsid w:val="008B0023"/>
    <w:rsid w:val="008B0C3F"/>
    <w:rsid w:val="008B15C0"/>
    <w:rsid w:val="008B1B79"/>
    <w:rsid w:val="008B2BF7"/>
    <w:rsid w:val="008B507C"/>
    <w:rsid w:val="008B64FA"/>
    <w:rsid w:val="008C24AB"/>
    <w:rsid w:val="008C36D1"/>
    <w:rsid w:val="008C3F7A"/>
    <w:rsid w:val="008C4365"/>
    <w:rsid w:val="008D447F"/>
    <w:rsid w:val="008D53B1"/>
    <w:rsid w:val="008D6329"/>
    <w:rsid w:val="008E0AAD"/>
    <w:rsid w:val="008E2F72"/>
    <w:rsid w:val="008E32BA"/>
    <w:rsid w:val="008E4D95"/>
    <w:rsid w:val="008F0434"/>
    <w:rsid w:val="008F1AB4"/>
    <w:rsid w:val="008F500F"/>
    <w:rsid w:val="008F6A5F"/>
    <w:rsid w:val="008F6AF0"/>
    <w:rsid w:val="009002D5"/>
    <w:rsid w:val="009009DE"/>
    <w:rsid w:val="00905A3B"/>
    <w:rsid w:val="00905E8B"/>
    <w:rsid w:val="00906686"/>
    <w:rsid w:val="00906B37"/>
    <w:rsid w:val="00910016"/>
    <w:rsid w:val="00910364"/>
    <w:rsid w:val="00911241"/>
    <w:rsid w:val="009113F1"/>
    <w:rsid w:val="009114E4"/>
    <w:rsid w:val="00911F71"/>
    <w:rsid w:val="00914CCB"/>
    <w:rsid w:val="00915C76"/>
    <w:rsid w:val="00915F65"/>
    <w:rsid w:val="0091621B"/>
    <w:rsid w:val="009176CB"/>
    <w:rsid w:val="009200C4"/>
    <w:rsid w:val="00920411"/>
    <w:rsid w:val="009223C2"/>
    <w:rsid w:val="009234DC"/>
    <w:rsid w:val="00925018"/>
    <w:rsid w:val="0092588A"/>
    <w:rsid w:val="0092589B"/>
    <w:rsid w:val="009269DE"/>
    <w:rsid w:val="0092758E"/>
    <w:rsid w:val="00930460"/>
    <w:rsid w:val="00933142"/>
    <w:rsid w:val="00934CF7"/>
    <w:rsid w:val="009356EF"/>
    <w:rsid w:val="009375DD"/>
    <w:rsid w:val="00940612"/>
    <w:rsid w:val="0094145A"/>
    <w:rsid w:val="00943AD6"/>
    <w:rsid w:val="0094482E"/>
    <w:rsid w:val="00945F95"/>
    <w:rsid w:val="00952406"/>
    <w:rsid w:val="00952C70"/>
    <w:rsid w:val="00953161"/>
    <w:rsid w:val="00954438"/>
    <w:rsid w:val="009550C0"/>
    <w:rsid w:val="00961B61"/>
    <w:rsid w:val="00962FE2"/>
    <w:rsid w:val="00964C85"/>
    <w:rsid w:val="0097042C"/>
    <w:rsid w:val="00970877"/>
    <w:rsid w:val="00970A57"/>
    <w:rsid w:val="00971621"/>
    <w:rsid w:val="009734EA"/>
    <w:rsid w:val="00975651"/>
    <w:rsid w:val="00975B1A"/>
    <w:rsid w:val="00977EF2"/>
    <w:rsid w:val="00983295"/>
    <w:rsid w:val="00983812"/>
    <w:rsid w:val="00985AB4"/>
    <w:rsid w:val="00985D6E"/>
    <w:rsid w:val="0098635D"/>
    <w:rsid w:val="00990945"/>
    <w:rsid w:val="0099286B"/>
    <w:rsid w:val="00993788"/>
    <w:rsid w:val="00995AB4"/>
    <w:rsid w:val="00995D79"/>
    <w:rsid w:val="00997D59"/>
    <w:rsid w:val="009A0229"/>
    <w:rsid w:val="009A1983"/>
    <w:rsid w:val="009A2538"/>
    <w:rsid w:val="009A4087"/>
    <w:rsid w:val="009A5F21"/>
    <w:rsid w:val="009A641A"/>
    <w:rsid w:val="009A6CC0"/>
    <w:rsid w:val="009A6E0F"/>
    <w:rsid w:val="009A7063"/>
    <w:rsid w:val="009A7298"/>
    <w:rsid w:val="009B18F1"/>
    <w:rsid w:val="009B2D69"/>
    <w:rsid w:val="009B4EDE"/>
    <w:rsid w:val="009B5EAC"/>
    <w:rsid w:val="009B7D6C"/>
    <w:rsid w:val="009C06AB"/>
    <w:rsid w:val="009C078B"/>
    <w:rsid w:val="009C2153"/>
    <w:rsid w:val="009C2799"/>
    <w:rsid w:val="009C2C6A"/>
    <w:rsid w:val="009C323E"/>
    <w:rsid w:val="009C6C90"/>
    <w:rsid w:val="009C6FC9"/>
    <w:rsid w:val="009C7A3D"/>
    <w:rsid w:val="009D08AA"/>
    <w:rsid w:val="009D1799"/>
    <w:rsid w:val="009D3351"/>
    <w:rsid w:val="009D3701"/>
    <w:rsid w:val="009D46F7"/>
    <w:rsid w:val="009D54CE"/>
    <w:rsid w:val="009D6071"/>
    <w:rsid w:val="009D6A69"/>
    <w:rsid w:val="009D747B"/>
    <w:rsid w:val="009D75EA"/>
    <w:rsid w:val="009E102A"/>
    <w:rsid w:val="009E4176"/>
    <w:rsid w:val="009E5DC7"/>
    <w:rsid w:val="009E67E0"/>
    <w:rsid w:val="009E74E6"/>
    <w:rsid w:val="009F047F"/>
    <w:rsid w:val="009F1929"/>
    <w:rsid w:val="009F265E"/>
    <w:rsid w:val="009F4A47"/>
    <w:rsid w:val="009F5174"/>
    <w:rsid w:val="009F5C91"/>
    <w:rsid w:val="009F7289"/>
    <w:rsid w:val="00A01D4F"/>
    <w:rsid w:val="00A022EE"/>
    <w:rsid w:val="00A04F47"/>
    <w:rsid w:val="00A04FA4"/>
    <w:rsid w:val="00A068BD"/>
    <w:rsid w:val="00A06D81"/>
    <w:rsid w:val="00A0726C"/>
    <w:rsid w:val="00A118B4"/>
    <w:rsid w:val="00A1226C"/>
    <w:rsid w:val="00A1633E"/>
    <w:rsid w:val="00A17956"/>
    <w:rsid w:val="00A17E4F"/>
    <w:rsid w:val="00A20FFF"/>
    <w:rsid w:val="00A22C77"/>
    <w:rsid w:val="00A23684"/>
    <w:rsid w:val="00A24385"/>
    <w:rsid w:val="00A26DA5"/>
    <w:rsid w:val="00A27231"/>
    <w:rsid w:val="00A27E8B"/>
    <w:rsid w:val="00A27FC1"/>
    <w:rsid w:val="00A32527"/>
    <w:rsid w:val="00A32841"/>
    <w:rsid w:val="00A34E63"/>
    <w:rsid w:val="00A35F62"/>
    <w:rsid w:val="00A41435"/>
    <w:rsid w:val="00A41669"/>
    <w:rsid w:val="00A424CA"/>
    <w:rsid w:val="00A42A2F"/>
    <w:rsid w:val="00A43122"/>
    <w:rsid w:val="00A43A28"/>
    <w:rsid w:val="00A44262"/>
    <w:rsid w:val="00A45886"/>
    <w:rsid w:val="00A468AB"/>
    <w:rsid w:val="00A47210"/>
    <w:rsid w:val="00A52486"/>
    <w:rsid w:val="00A53F24"/>
    <w:rsid w:val="00A63B2A"/>
    <w:rsid w:val="00A64817"/>
    <w:rsid w:val="00A64B83"/>
    <w:rsid w:val="00A65A50"/>
    <w:rsid w:val="00A65D29"/>
    <w:rsid w:val="00A66237"/>
    <w:rsid w:val="00A67334"/>
    <w:rsid w:val="00A70AC9"/>
    <w:rsid w:val="00A70D2D"/>
    <w:rsid w:val="00A7111A"/>
    <w:rsid w:val="00A756C2"/>
    <w:rsid w:val="00A77A0F"/>
    <w:rsid w:val="00A838B5"/>
    <w:rsid w:val="00A83E0A"/>
    <w:rsid w:val="00A84663"/>
    <w:rsid w:val="00A847AA"/>
    <w:rsid w:val="00A84B14"/>
    <w:rsid w:val="00A8501A"/>
    <w:rsid w:val="00A850EC"/>
    <w:rsid w:val="00A90395"/>
    <w:rsid w:val="00A91196"/>
    <w:rsid w:val="00A916CF"/>
    <w:rsid w:val="00A919C4"/>
    <w:rsid w:val="00A93FBD"/>
    <w:rsid w:val="00A96448"/>
    <w:rsid w:val="00A9674A"/>
    <w:rsid w:val="00A96CE9"/>
    <w:rsid w:val="00A96D94"/>
    <w:rsid w:val="00A97110"/>
    <w:rsid w:val="00AA0D19"/>
    <w:rsid w:val="00AA4294"/>
    <w:rsid w:val="00AA4456"/>
    <w:rsid w:val="00AA4AF1"/>
    <w:rsid w:val="00AA50A2"/>
    <w:rsid w:val="00AA74B5"/>
    <w:rsid w:val="00AB0BDB"/>
    <w:rsid w:val="00AB0E3C"/>
    <w:rsid w:val="00AB2D6E"/>
    <w:rsid w:val="00AB33A5"/>
    <w:rsid w:val="00AB35F7"/>
    <w:rsid w:val="00AB3667"/>
    <w:rsid w:val="00AB47F0"/>
    <w:rsid w:val="00AB5372"/>
    <w:rsid w:val="00AB63E5"/>
    <w:rsid w:val="00AB6BA7"/>
    <w:rsid w:val="00AC0751"/>
    <w:rsid w:val="00AC0AB5"/>
    <w:rsid w:val="00AC265B"/>
    <w:rsid w:val="00AC3810"/>
    <w:rsid w:val="00AC4F7C"/>
    <w:rsid w:val="00AC50C8"/>
    <w:rsid w:val="00AC628E"/>
    <w:rsid w:val="00AC78AB"/>
    <w:rsid w:val="00AD0C71"/>
    <w:rsid w:val="00AD1F57"/>
    <w:rsid w:val="00AD3745"/>
    <w:rsid w:val="00AD3F05"/>
    <w:rsid w:val="00AD49BE"/>
    <w:rsid w:val="00AD7A5A"/>
    <w:rsid w:val="00AD7ABD"/>
    <w:rsid w:val="00AE4DC0"/>
    <w:rsid w:val="00AE4DD8"/>
    <w:rsid w:val="00AE5A0D"/>
    <w:rsid w:val="00AE60B6"/>
    <w:rsid w:val="00AF0965"/>
    <w:rsid w:val="00AF136C"/>
    <w:rsid w:val="00AF201E"/>
    <w:rsid w:val="00AF221E"/>
    <w:rsid w:val="00AF274A"/>
    <w:rsid w:val="00AF3266"/>
    <w:rsid w:val="00AF3998"/>
    <w:rsid w:val="00AF3E07"/>
    <w:rsid w:val="00AF46BE"/>
    <w:rsid w:val="00AF710C"/>
    <w:rsid w:val="00AF7249"/>
    <w:rsid w:val="00AF7507"/>
    <w:rsid w:val="00B00308"/>
    <w:rsid w:val="00B007D6"/>
    <w:rsid w:val="00B00A36"/>
    <w:rsid w:val="00B011E8"/>
    <w:rsid w:val="00B02508"/>
    <w:rsid w:val="00B02A0B"/>
    <w:rsid w:val="00B02B3A"/>
    <w:rsid w:val="00B05FC0"/>
    <w:rsid w:val="00B06A20"/>
    <w:rsid w:val="00B077D6"/>
    <w:rsid w:val="00B07A08"/>
    <w:rsid w:val="00B13DEC"/>
    <w:rsid w:val="00B13F6B"/>
    <w:rsid w:val="00B13F85"/>
    <w:rsid w:val="00B1409D"/>
    <w:rsid w:val="00B14D94"/>
    <w:rsid w:val="00B17489"/>
    <w:rsid w:val="00B202C0"/>
    <w:rsid w:val="00B213B2"/>
    <w:rsid w:val="00B21C08"/>
    <w:rsid w:val="00B2236A"/>
    <w:rsid w:val="00B22E6A"/>
    <w:rsid w:val="00B23221"/>
    <w:rsid w:val="00B2337F"/>
    <w:rsid w:val="00B242B4"/>
    <w:rsid w:val="00B257A0"/>
    <w:rsid w:val="00B262B5"/>
    <w:rsid w:val="00B30C43"/>
    <w:rsid w:val="00B41C20"/>
    <w:rsid w:val="00B41CB4"/>
    <w:rsid w:val="00B4277E"/>
    <w:rsid w:val="00B46339"/>
    <w:rsid w:val="00B4679B"/>
    <w:rsid w:val="00B471D8"/>
    <w:rsid w:val="00B47FD0"/>
    <w:rsid w:val="00B50A60"/>
    <w:rsid w:val="00B50EB7"/>
    <w:rsid w:val="00B51D64"/>
    <w:rsid w:val="00B54445"/>
    <w:rsid w:val="00B54C9D"/>
    <w:rsid w:val="00B54E7A"/>
    <w:rsid w:val="00B55B5F"/>
    <w:rsid w:val="00B6106D"/>
    <w:rsid w:val="00B6450E"/>
    <w:rsid w:val="00B649C8"/>
    <w:rsid w:val="00B64F85"/>
    <w:rsid w:val="00B65181"/>
    <w:rsid w:val="00B702C4"/>
    <w:rsid w:val="00B707AA"/>
    <w:rsid w:val="00B72C70"/>
    <w:rsid w:val="00B7445C"/>
    <w:rsid w:val="00B76155"/>
    <w:rsid w:val="00B76E4B"/>
    <w:rsid w:val="00B77ED6"/>
    <w:rsid w:val="00B81871"/>
    <w:rsid w:val="00B81DCA"/>
    <w:rsid w:val="00B83121"/>
    <w:rsid w:val="00B8363D"/>
    <w:rsid w:val="00B83B73"/>
    <w:rsid w:val="00B842F7"/>
    <w:rsid w:val="00B85591"/>
    <w:rsid w:val="00B86A65"/>
    <w:rsid w:val="00B87E84"/>
    <w:rsid w:val="00B91FCA"/>
    <w:rsid w:val="00B92BBE"/>
    <w:rsid w:val="00B92FCA"/>
    <w:rsid w:val="00B946C6"/>
    <w:rsid w:val="00B94B0A"/>
    <w:rsid w:val="00B94E37"/>
    <w:rsid w:val="00B9721B"/>
    <w:rsid w:val="00BA2B15"/>
    <w:rsid w:val="00BA4D2A"/>
    <w:rsid w:val="00BA5636"/>
    <w:rsid w:val="00BA6BE7"/>
    <w:rsid w:val="00BA71B3"/>
    <w:rsid w:val="00BB27CF"/>
    <w:rsid w:val="00BB5F20"/>
    <w:rsid w:val="00BB6C05"/>
    <w:rsid w:val="00BB7D71"/>
    <w:rsid w:val="00BB7E68"/>
    <w:rsid w:val="00BC0134"/>
    <w:rsid w:val="00BC064C"/>
    <w:rsid w:val="00BC1528"/>
    <w:rsid w:val="00BC2732"/>
    <w:rsid w:val="00BC46E4"/>
    <w:rsid w:val="00BC5A55"/>
    <w:rsid w:val="00BD017C"/>
    <w:rsid w:val="00BD071D"/>
    <w:rsid w:val="00BD0EE8"/>
    <w:rsid w:val="00BD16C5"/>
    <w:rsid w:val="00BD199E"/>
    <w:rsid w:val="00BE16D4"/>
    <w:rsid w:val="00BE45F3"/>
    <w:rsid w:val="00BE5722"/>
    <w:rsid w:val="00BE7032"/>
    <w:rsid w:val="00BE769A"/>
    <w:rsid w:val="00BE78D1"/>
    <w:rsid w:val="00BF16B7"/>
    <w:rsid w:val="00BF1A04"/>
    <w:rsid w:val="00BF2EE7"/>
    <w:rsid w:val="00BF3662"/>
    <w:rsid w:val="00BF5A12"/>
    <w:rsid w:val="00BF68EC"/>
    <w:rsid w:val="00C01588"/>
    <w:rsid w:val="00C0264E"/>
    <w:rsid w:val="00C031AD"/>
    <w:rsid w:val="00C07682"/>
    <w:rsid w:val="00C07686"/>
    <w:rsid w:val="00C10D4B"/>
    <w:rsid w:val="00C13897"/>
    <w:rsid w:val="00C156E4"/>
    <w:rsid w:val="00C16644"/>
    <w:rsid w:val="00C16B49"/>
    <w:rsid w:val="00C17F84"/>
    <w:rsid w:val="00C22677"/>
    <w:rsid w:val="00C228E4"/>
    <w:rsid w:val="00C232C5"/>
    <w:rsid w:val="00C239B2"/>
    <w:rsid w:val="00C24A8B"/>
    <w:rsid w:val="00C24F62"/>
    <w:rsid w:val="00C26B7F"/>
    <w:rsid w:val="00C31FEB"/>
    <w:rsid w:val="00C35A28"/>
    <w:rsid w:val="00C366E3"/>
    <w:rsid w:val="00C36EEA"/>
    <w:rsid w:val="00C4253E"/>
    <w:rsid w:val="00C42C52"/>
    <w:rsid w:val="00C4351B"/>
    <w:rsid w:val="00C43A78"/>
    <w:rsid w:val="00C45413"/>
    <w:rsid w:val="00C4757E"/>
    <w:rsid w:val="00C50316"/>
    <w:rsid w:val="00C50D0B"/>
    <w:rsid w:val="00C50DF5"/>
    <w:rsid w:val="00C51F17"/>
    <w:rsid w:val="00C52314"/>
    <w:rsid w:val="00C56764"/>
    <w:rsid w:val="00C56E36"/>
    <w:rsid w:val="00C573F9"/>
    <w:rsid w:val="00C57440"/>
    <w:rsid w:val="00C604CC"/>
    <w:rsid w:val="00C6081C"/>
    <w:rsid w:val="00C6136C"/>
    <w:rsid w:val="00C6241A"/>
    <w:rsid w:val="00C63F33"/>
    <w:rsid w:val="00C677BB"/>
    <w:rsid w:val="00C706A0"/>
    <w:rsid w:val="00C70D43"/>
    <w:rsid w:val="00C713AF"/>
    <w:rsid w:val="00C71CA1"/>
    <w:rsid w:val="00C74BDA"/>
    <w:rsid w:val="00C75154"/>
    <w:rsid w:val="00C75F4E"/>
    <w:rsid w:val="00C80DE2"/>
    <w:rsid w:val="00C80E16"/>
    <w:rsid w:val="00C80E6B"/>
    <w:rsid w:val="00C835E6"/>
    <w:rsid w:val="00C837D2"/>
    <w:rsid w:val="00C861D5"/>
    <w:rsid w:val="00C87C66"/>
    <w:rsid w:val="00C87E27"/>
    <w:rsid w:val="00C901F5"/>
    <w:rsid w:val="00C90CD9"/>
    <w:rsid w:val="00C92405"/>
    <w:rsid w:val="00C92675"/>
    <w:rsid w:val="00C926D2"/>
    <w:rsid w:val="00C9383F"/>
    <w:rsid w:val="00C975FA"/>
    <w:rsid w:val="00CA1CA7"/>
    <w:rsid w:val="00CA1E4A"/>
    <w:rsid w:val="00CA24A9"/>
    <w:rsid w:val="00CA3461"/>
    <w:rsid w:val="00CA5045"/>
    <w:rsid w:val="00CA5FD8"/>
    <w:rsid w:val="00CA6161"/>
    <w:rsid w:val="00CA6BE2"/>
    <w:rsid w:val="00CA7341"/>
    <w:rsid w:val="00CB1CD8"/>
    <w:rsid w:val="00CB1D5C"/>
    <w:rsid w:val="00CB7DB8"/>
    <w:rsid w:val="00CC0277"/>
    <w:rsid w:val="00CC42CA"/>
    <w:rsid w:val="00CC492D"/>
    <w:rsid w:val="00CC4A43"/>
    <w:rsid w:val="00CC4B61"/>
    <w:rsid w:val="00CC5D00"/>
    <w:rsid w:val="00CC5E9F"/>
    <w:rsid w:val="00CD0335"/>
    <w:rsid w:val="00CD098C"/>
    <w:rsid w:val="00CD2163"/>
    <w:rsid w:val="00CD2987"/>
    <w:rsid w:val="00CD2F1C"/>
    <w:rsid w:val="00CD4B0F"/>
    <w:rsid w:val="00CD51AF"/>
    <w:rsid w:val="00CD53A9"/>
    <w:rsid w:val="00CD5C92"/>
    <w:rsid w:val="00CD6460"/>
    <w:rsid w:val="00CD731D"/>
    <w:rsid w:val="00CD7BFB"/>
    <w:rsid w:val="00CE0DEB"/>
    <w:rsid w:val="00CE2217"/>
    <w:rsid w:val="00CE26B3"/>
    <w:rsid w:val="00CE6234"/>
    <w:rsid w:val="00CE6B35"/>
    <w:rsid w:val="00CE72E5"/>
    <w:rsid w:val="00CF0199"/>
    <w:rsid w:val="00CF1393"/>
    <w:rsid w:val="00CF196A"/>
    <w:rsid w:val="00CF1DA2"/>
    <w:rsid w:val="00CF27DE"/>
    <w:rsid w:val="00CF4711"/>
    <w:rsid w:val="00CF6C4E"/>
    <w:rsid w:val="00CF6F14"/>
    <w:rsid w:val="00CF764F"/>
    <w:rsid w:val="00D02FDB"/>
    <w:rsid w:val="00D03553"/>
    <w:rsid w:val="00D05027"/>
    <w:rsid w:val="00D10611"/>
    <w:rsid w:val="00D1095E"/>
    <w:rsid w:val="00D14350"/>
    <w:rsid w:val="00D15FAD"/>
    <w:rsid w:val="00D21C2F"/>
    <w:rsid w:val="00D2336E"/>
    <w:rsid w:val="00D23FB7"/>
    <w:rsid w:val="00D243EE"/>
    <w:rsid w:val="00D24923"/>
    <w:rsid w:val="00D2494E"/>
    <w:rsid w:val="00D269B3"/>
    <w:rsid w:val="00D26F5F"/>
    <w:rsid w:val="00D30E7C"/>
    <w:rsid w:val="00D3113B"/>
    <w:rsid w:val="00D3275D"/>
    <w:rsid w:val="00D33506"/>
    <w:rsid w:val="00D33CCF"/>
    <w:rsid w:val="00D34C5D"/>
    <w:rsid w:val="00D3535D"/>
    <w:rsid w:val="00D3757D"/>
    <w:rsid w:val="00D41FE2"/>
    <w:rsid w:val="00D42CCE"/>
    <w:rsid w:val="00D460C8"/>
    <w:rsid w:val="00D473FB"/>
    <w:rsid w:val="00D47AA1"/>
    <w:rsid w:val="00D518A2"/>
    <w:rsid w:val="00D52650"/>
    <w:rsid w:val="00D54563"/>
    <w:rsid w:val="00D54902"/>
    <w:rsid w:val="00D55F8F"/>
    <w:rsid w:val="00D561DC"/>
    <w:rsid w:val="00D57B49"/>
    <w:rsid w:val="00D57D8E"/>
    <w:rsid w:val="00D61A26"/>
    <w:rsid w:val="00D62054"/>
    <w:rsid w:val="00D62DC1"/>
    <w:rsid w:val="00D634A4"/>
    <w:rsid w:val="00D667C6"/>
    <w:rsid w:val="00D67970"/>
    <w:rsid w:val="00D70E46"/>
    <w:rsid w:val="00D70FB4"/>
    <w:rsid w:val="00D71783"/>
    <w:rsid w:val="00D73101"/>
    <w:rsid w:val="00D73E8B"/>
    <w:rsid w:val="00D757AC"/>
    <w:rsid w:val="00D75EF1"/>
    <w:rsid w:val="00D7706A"/>
    <w:rsid w:val="00D77CA4"/>
    <w:rsid w:val="00D8090B"/>
    <w:rsid w:val="00D81EA6"/>
    <w:rsid w:val="00D8318F"/>
    <w:rsid w:val="00D833FD"/>
    <w:rsid w:val="00D8426D"/>
    <w:rsid w:val="00D8587D"/>
    <w:rsid w:val="00D8606E"/>
    <w:rsid w:val="00D86646"/>
    <w:rsid w:val="00D87463"/>
    <w:rsid w:val="00D914D0"/>
    <w:rsid w:val="00D91777"/>
    <w:rsid w:val="00D9328D"/>
    <w:rsid w:val="00D93E89"/>
    <w:rsid w:val="00D942C3"/>
    <w:rsid w:val="00D94541"/>
    <w:rsid w:val="00D9652C"/>
    <w:rsid w:val="00D966AA"/>
    <w:rsid w:val="00DA09D3"/>
    <w:rsid w:val="00DA14FB"/>
    <w:rsid w:val="00DA2E6D"/>
    <w:rsid w:val="00DA2FF7"/>
    <w:rsid w:val="00DA3558"/>
    <w:rsid w:val="00DA38FD"/>
    <w:rsid w:val="00DA6014"/>
    <w:rsid w:val="00DA6A3E"/>
    <w:rsid w:val="00DA6A5B"/>
    <w:rsid w:val="00DB067E"/>
    <w:rsid w:val="00DB0837"/>
    <w:rsid w:val="00DB0D9D"/>
    <w:rsid w:val="00DB1F53"/>
    <w:rsid w:val="00DB4957"/>
    <w:rsid w:val="00DC0970"/>
    <w:rsid w:val="00DC11A1"/>
    <w:rsid w:val="00DC1E13"/>
    <w:rsid w:val="00DC3902"/>
    <w:rsid w:val="00DC402A"/>
    <w:rsid w:val="00DC406F"/>
    <w:rsid w:val="00DC4EE4"/>
    <w:rsid w:val="00DC5C22"/>
    <w:rsid w:val="00DC628C"/>
    <w:rsid w:val="00DD207C"/>
    <w:rsid w:val="00DD2654"/>
    <w:rsid w:val="00DD353B"/>
    <w:rsid w:val="00DD421C"/>
    <w:rsid w:val="00DD4516"/>
    <w:rsid w:val="00DD660B"/>
    <w:rsid w:val="00DD6C7E"/>
    <w:rsid w:val="00DE04A3"/>
    <w:rsid w:val="00DE15CE"/>
    <w:rsid w:val="00DE287C"/>
    <w:rsid w:val="00DE353C"/>
    <w:rsid w:val="00DE4470"/>
    <w:rsid w:val="00DE4698"/>
    <w:rsid w:val="00DE512C"/>
    <w:rsid w:val="00DE5199"/>
    <w:rsid w:val="00DE54F7"/>
    <w:rsid w:val="00DE5BD7"/>
    <w:rsid w:val="00DE5CA8"/>
    <w:rsid w:val="00DF0125"/>
    <w:rsid w:val="00DF13CD"/>
    <w:rsid w:val="00DF33ED"/>
    <w:rsid w:val="00DF48BF"/>
    <w:rsid w:val="00DF5086"/>
    <w:rsid w:val="00DF75E8"/>
    <w:rsid w:val="00E00DC7"/>
    <w:rsid w:val="00E01382"/>
    <w:rsid w:val="00E016D9"/>
    <w:rsid w:val="00E0222F"/>
    <w:rsid w:val="00E02711"/>
    <w:rsid w:val="00E0291E"/>
    <w:rsid w:val="00E02DC0"/>
    <w:rsid w:val="00E031E4"/>
    <w:rsid w:val="00E0417A"/>
    <w:rsid w:val="00E04DF7"/>
    <w:rsid w:val="00E0721C"/>
    <w:rsid w:val="00E116B3"/>
    <w:rsid w:val="00E133F8"/>
    <w:rsid w:val="00E15FBE"/>
    <w:rsid w:val="00E163B0"/>
    <w:rsid w:val="00E20F54"/>
    <w:rsid w:val="00E2133C"/>
    <w:rsid w:val="00E234D3"/>
    <w:rsid w:val="00E23981"/>
    <w:rsid w:val="00E24296"/>
    <w:rsid w:val="00E25787"/>
    <w:rsid w:val="00E2654B"/>
    <w:rsid w:val="00E267EB"/>
    <w:rsid w:val="00E31069"/>
    <w:rsid w:val="00E322D8"/>
    <w:rsid w:val="00E348BF"/>
    <w:rsid w:val="00E34A18"/>
    <w:rsid w:val="00E3595D"/>
    <w:rsid w:val="00E4158B"/>
    <w:rsid w:val="00E41A7B"/>
    <w:rsid w:val="00E4231E"/>
    <w:rsid w:val="00E42D2A"/>
    <w:rsid w:val="00E44195"/>
    <w:rsid w:val="00E4470E"/>
    <w:rsid w:val="00E44B99"/>
    <w:rsid w:val="00E44FF8"/>
    <w:rsid w:val="00E45A87"/>
    <w:rsid w:val="00E479F8"/>
    <w:rsid w:val="00E50134"/>
    <w:rsid w:val="00E50C77"/>
    <w:rsid w:val="00E51013"/>
    <w:rsid w:val="00E5147B"/>
    <w:rsid w:val="00E52437"/>
    <w:rsid w:val="00E524E9"/>
    <w:rsid w:val="00E52FB6"/>
    <w:rsid w:val="00E53E6E"/>
    <w:rsid w:val="00E54B93"/>
    <w:rsid w:val="00E54F13"/>
    <w:rsid w:val="00E55193"/>
    <w:rsid w:val="00E55F44"/>
    <w:rsid w:val="00E55FBF"/>
    <w:rsid w:val="00E56A24"/>
    <w:rsid w:val="00E56AD7"/>
    <w:rsid w:val="00E6270D"/>
    <w:rsid w:val="00E62A0F"/>
    <w:rsid w:val="00E62E99"/>
    <w:rsid w:val="00E62EA4"/>
    <w:rsid w:val="00E65962"/>
    <w:rsid w:val="00E65CDB"/>
    <w:rsid w:val="00E66FF6"/>
    <w:rsid w:val="00E675AB"/>
    <w:rsid w:val="00E67960"/>
    <w:rsid w:val="00E67BA1"/>
    <w:rsid w:val="00E71DA1"/>
    <w:rsid w:val="00E7200C"/>
    <w:rsid w:val="00E720EC"/>
    <w:rsid w:val="00E751FE"/>
    <w:rsid w:val="00E777A2"/>
    <w:rsid w:val="00E800F7"/>
    <w:rsid w:val="00E80B01"/>
    <w:rsid w:val="00E81130"/>
    <w:rsid w:val="00E841EA"/>
    <w:rsid w:val="00E84367"/>
    <w:rsid w:val="00E84874"/>
    <w:rsid w:val="00E84884"/>
    <w:rsid w:val="00E871D2"/>
    <w:rsid w:val="00E877AB"/>
    <w:rsid w:val="00E877ED"/>
    <w:rsid w:val="00E90D9C"/>
    <w:rsid w:val="00E91525"/>
    <w:rsid w:val="00E91692"/>
    <w:rsid w:val="00E9185C"/>
    <w:rsid w:val="00E928CC"/>
    <w:rsid w:val="00E93154"/>
    <w:rsid w:val="00E96111"/>
    <w:rsid w:val="00E96603"/>
    <w:rsid w:val="00E967C7"/>
    <w:rsid w:val="00E96AAC"/>
    <w:rsid w:val="00E96CF8"/>
    <w:rsid w:val="00E97DDE"/>
    <w:rsid w:val="00E97F73"/>
    <w:rsid w:val="00EA0B25"/>
    <w:rsid w:val="00EA3537"/>
    <w:rsid w:val="00EA39FB"/>
    <w:rsid w:val="00EA55D7"/>
    <w:rsid w:val="00EA60C2"/>
    <w:rsid w:val="00EA7C20"/>
    <w:rsid w:val="00EB075D"/>
    <w:rsid w:val="00EB088B"/>
    <w:rsid w:val="00EB11C3"/>
    <w:rsid w:val="00EB1DB2"/>
    <w:rsid w:val="00EB29EA"/>
    <w:rsid w:val="00EB390E"/>
    <w:rsid w:val="00EB4376"/>
    <w:rsid w:val="00EB4D93"/>
    <w:rsid w:val="00EB524D"/>
    <w:rsid w:val="00EB557F"/>
    <w:rsid w:val="00EB5F1E"/>
    <w:rsid w:val="00EB6168"/>
    <w:rsid w:val="00EB682D"/>
    <w:rsid w:val="00EC3F99"/>
    <w:rsid w:val="00EC7242"/>
    <w:rsid w:val="00EC7757"/>
    <w:rsid w:val="00EC7892"/>
    <w:rsid w:val="00ED056E"/>
    <w:rsid w:val="00ED28A2"/>
    <w:rsid w:val="00ED2A11"/>
    <w:rsid w:val="00ED2C7F"/>
    <w:rsid w:val="00ED2D40"/>
    <w:rsid w:val="00ED442E"/>
    <w:rsid w:val="00ED5C65"/>
    <w:rsid w:val="00EE011F"/>
    <w:rsid w:val="00EE10B7"/>
    <w:rsid w:val="00EE13CD"/>
    <w:rsid w:val="00EE24ED"/>
    <w:rsid w:val="00EE5BDA"/>
    <w:rsid w:val="00EF0BE7"/>
    <w:rsid w:val="00EF1646"/>
    <w:rsid w:val="00EF19AA"/>
    <w:rsid w:val="00EF2172"/>
    <w:rsid w:val="00EF2FF9"/>
    <w:rsid w:val="00EF4119"/>
    <w:rsid w:val="00EF6224"/>
    <w:rsid w:val="00EF7897"/>
    <w:rsid w:val="00F0024A"/>
    <w:rsid w:val="00F01AA8"/>
    <w:rsid w:val="00F02ABC"/>
    <w:rsid w:val="00F048FB"/>
    <w:rsid w:val="00F0732F"/>
    <w:rsid w:val="00F10010"/>
    <w:rsid w:val="00F10C88"/>
    <w:rsid w:val="00F10F4D"/>
    <w:rsid w:val="00F126EE"/>
    <w:rsid w:val="00F13CB3"/>
    <w:rsid w:val="00F1540C"/>
    <w:rsid w:val="00F20725"/>
    <w:rsid w:val="00F226F7"/>
    <w:rsid w:val="00F26A75"/>
    <w:rsid w:val="00F27085"/>
    <w:rsid w:val="00F276A5"/>
    <w:rsid w:val="00F30539"/>
    <w:rsid w:val="00F310ED"/>
    <w:rsid w:val="00F34E01"/>
    <w:rsid w:val="00F34FE3"/>
    <w:rsid w:val="00F35FFD"/>
    <w:rsid w:val="00F400A0"/>
    <w:rsid w:val="00F40D6E"/>
    <w:rsid w:val="00F410CE"/>
    <w:rsid w:val="00F4478B"/>
    <w:rsid w:val="00F45AFF"/>
    <w:rsid w:val="00F470F4"/>
    <w:rsid w:val="00F471C7"/>
    <w:rsid w:val="00F5092F"/>
    <w:rsid w:val="00F50F25"/>
    <w:rsid w:val="00F53C23"/>
    <w:rsid w:val="00F53F9D"/>
    <w:rsid w:val="00F541AC"/>
    <w:rsid w:val="00F54F8F"/>
    <w:rsid w:val="00F5694A"/>
    <w:rsid w:val="00F5721C"/>
    <w:rsid w:val="00F61FA0"/>
    <w:rsid w:val="00F637F4"/>
    <w:rsid w:val="00F63BA8"/>
    <w:rsid w:val="00F650AC"/>
    <w:rsid w:val="00F65404"/>
    <w:rsid w:val="00F6598D"/>
    <w:rsid w:val="00F666FB"/>
    <w:rsid w:val="00F674CE"/>
    <w:rsid w:val="00F73500"/>
    <w:rsid w:val="00F76E3C"/>
    <w:rsid w:val="00F77139"/>
    <w:rsid w:val="00F77326"/>
    <w:rsid w:val="00F8131F"/>
    <w:rsid w:val="00F82795"/>
    <w:rsid w:val="00F872CF"/>
    <w:rsid w:val="00F9124F"/>
    <w:rsid w:val="00F916AF"/>
    <w:rsid w:val="00F91F9D"/>
    <w:rsid w:val="00F93ADE"/>
    <w:rsid w:val="00F9407F"/>
    <w:rsid w:val="00F9488E"/>
    <w:rsid w:val="00F96BD6"/>
    <w:rsid w:val="00F96E75"/>
    <w:rsid w:val="00F97CBE"/>
    <w:rsid w:val="00FA16AE"/>
    <w:rsid w:val="00FA380C"/>
    <w:rsid w:val="00FB0221"/>
    <w:rsid w:val="00FB1357"/>
    <w:rsid w:val="00FB3957"/>
    <w:rsid w:val="00FB3E9D"/>
    <w:rsid w:val="00FB507F"/>
    <w:rsid w:val="00FB709F"/>
    <w:rsid w:val="00FC00B0"/>
    <w:rsid w:val="00FC0739"/>
    <w:rsid w:val="00FC13B3"/>
    <w:rsid w:val="00FC2ADD"/>
    <w:rsid w:val="00FC3690"/>
    <w:rsid w:val="00FC3923"/>
    <w:rsid w:val="00FC3968"/>
    <w:rsid w:val="00FC3B09"/>
    <w:rsid w:val="00FC51FD"/>
    <w:rsid w:val="00FC6A5A"/>
    <w:rsid w:val="00FD042A"/>
    <w:rsid w:val="00FD08B0"/>
    <w:rsid w:val="00FD1063"/>
    <w:rsid w:val="00FD13E9"/>
    <w:rsid w:val="00FD6680"/>
    <w:rsid w:val="00FD7A95"/>
    <w:rsid w:val="00FD7B05"/>
    <w:rsid w:val="00FE359F"/>
    <w:rsid w:val="00FE5214"/>
    <w:rsid w:val="00FE57E9"/>
    <w:rsid w:val="00FE5ACB"/>
    <w:rsid w:val="00FE5FEC"/>
    <w:rsid w:val="00FE7043"/>
    <w:rsid w:val="00FF0124"/>
    <w:rsid w:val="00FF1C62"/>
    <w:rsid w:val="00FF2476"/>
    <w:rsid w:val="00FF26E0"/>
    <w:rsid w:val="00FF319D"/>
    <w:rsid w:val="00FF34AF"/>
    <w:rsid w:val="00FF381B"/>
    <w:rsid w:val="00FF38F2"/>
    <w:rsid w:val="00FF42C8"/>
    <w:rsid w:val="00FF5390"/>
    <w:rsid w:val="00FF65C7"/>
    <w:rsid w:val="00FF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7585"/>
    <o:shapelayout v:ext="edit">
      <o:idmap v:ext="edit" data="1"/>
    </o:shapelayout>
  </w:shapeDefaults>
  <w:decimalSymbol w:val="."/>
  <w:listSeparator w:val=","/>
  <w15:docId w15:val="{BEE1FF0B-99BE-4B73-9D2C-55E82717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0D9D"/>
  </w:style>
  <w:style w:type="paragraph" w:styleId="Heading1">
    <w:name w:val="heading 1"/>
    <w:basedOn w:val="Normal"/>
    <w:next w:val="Normal"/>
    <w:link w:val="Heading1Char"/>
    <w:qFormat/>
    <w:rsid w:val="00A472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2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6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3F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FA0"/>
  </w:style>
  <w:style w:type="paragraph" w:styleId="Footer">
    <w:name w:val="footer"/>
    <w:basedOn w:val="Normal"/>
    <w:link w:val="FooterChar"/>
    <w:uiPriority w:val="99"/>
    <w:unhideWhenUsed/>
    <w:rsid w:val="006D3F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FA0"/>
  </w:style>
  <w:style w:type="paragraph" w:styleId="BalloonText">
    <w:name w:val="Balloon Text"/>
    <w:basedOn w:val="Normal"/>
    <w:link w:val="BalloonTextChar"/>
    <w:uiPriority w:val="99"/>
    <w:semiHidden/>
    <w:unhideWhenUsed/>
    <w:rsid w:val="00104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FE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47210"/>
    <w:rPr>
      <w:rFonts w:ascii="Times New Roman" w:eastAsia="Times New Roman" w:hAnsi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A472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4721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2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6F0E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0E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0E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E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E4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009D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6F5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26F5F"/>
    <w:rPr>
      <w:rFonts w:ascii="Calibri" w:hAnsi="Calibri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C07686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rsid w:val="00970A57"/>
    <w:pPr>
      <w:spacing w:after="0" w:line="240" w:lineRule="auto"/>
      <w:jc w:val="both"/>
    </w:pPr>
    <w:rPr>
      <w:rFonts w:ascii="Arial" w:eastAsia="Times New Roman" w:hAnsi="Arial" w:cs="Times New Roman"/>
      <w:b/>
      <w:szCs w:val="20"/>
    </w:rPr>
  </w:style>
  <w:style w:type="character" w:customStyle="1" w:styleId="BodyTextChar">
    <w:name w:val="Body Text Char"/>
    <w:basedOn w:val="DefaultParagraphFont"/>
    <w:link w:val="BodyText"/>
    <w:rsid w:val="00970A57"/>
    <w:rPr>
      <w:rFonts w:ascii="Arial" w:eastAsia="Times New Roman" w:hAnsi="Arial" w:cs="Times New Roman"/>
      <w:b/>
      <w:szCs w:val="20"/>
    </w:rPr>
  </w:style>
  <w:style w:type="paragraph" w:styleId="NoSpacing">
    <w:name w:val="No Spacing"/>
    <w:uiPriority w:val="1"/>
    <w:qFormat/>
    <w:rsid w:val="006C4C94"/>
    <w:pPr>
      <w:spacing w:after="0" w:line="240" w:lineRule="auto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2B7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C2B77"/>
  </w:style>
  <w:style w:type="table" w:styleId="TableGrid">
    <w:name w:val="Table Grid"/>
    <w:basedOn w:val="TableNormal"/>
    <w:uiPriority w:val="59"/>
    <w:rsid w:val="004B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C3001-1A5C-4575-9023-B8CBEA64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Horry County Government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Wallace, Samantha</dc:creator>
  <cp:keywords/>
  <dc:description/>
  <cp:lastModifiedBy>Wallace, Samantha</cp:lastModifiedBy>
  <cp:revision>4</cp:revision>
  <cp:lastPrinted>2023-09-19T16:07:00Z</cp:lastPrinted>
  <dcterms:created xsi:type="dcterms:W3CDTF">2023-09-21T18:34:00Z</dcterms:created>
  <dcterms:modified xsi:type="dcterms:W3CDTF">2023-09-22T16:54:00Z</dcterms:modified>
</cp:coreProperties>
</file>